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5A7" w14:textId="77777777" w:rsidR="00D13343" w:rsidRPr="00D13343" w:rsidRDefault="00D13343" w:rsidP="00D13343">
      <w:pPr>
        <w:widowControl/>
        <w:autoSpaceDE/>
        <w:autoSpaceDN/>
        <w:spacing w:line="256" w:lineRule="auto"/>
        <w:rPr>
          <w:rFonts w:ascii="Century Gothic" w:eastAsia="Times New Roman" w:hAnsi="Century Gothic" w:cs="Times New Roman"/>
          <w:sz w:val="20"/>
          <w:szCs w:val="20"/>
          <w:lang w:val="en-GB"/>
        </w:rPr>
      </w:pPr>
    </w:p>
    <w:p w14:paraId="66B75ED6" w14:textId="77777777" w:rsidR="00D13343" w:rsidRPr="00D13343" w:rsidRDefault="00D13343" w:rsidP="00D13343">
      <w:pPr>
        <w:widowControl/>
        <w:autoSpaceDE/>
        <w:autoSpaceDN/>
        <w:spacing w:line="256" w:lineRule="auto"/>
        <w:rPr>
          <w:rFonts w:ascii="Century Gothic" w:eastAsia="Times New Roman" w:hAnsi="Century Gothic" w:cs="Times New Roman"/>
          <w:sz w:val="20"/>
          <w:szCs w:val="20"/>
          <w:lang w:val="en-GB"/>
        </w:rPr>
      </w:pPr>
    </w:p>
    <w:p w14:paraId="663F7BF4" w14:textId="77777777" w:rsidR="007E6114" w:rsidRPr="007E6114" w:rsidRDefault="007E6114" w:rsidP="007E6114">
      <w:pPr>
        <w:widowControl/>
        <w:autoSpaceDE/>
        <w:autoSpaceDN/>
        <w:jc w:val="center"/>
        <w:rPr>
          <w:rFonts w:ascii="Calibri" w:eastAsia="Times New Roman" w:hAnsi="Calibri" w:cs="Arial"/>
          <w:b/>
          <w:sz w:val="32"/>
          <w:lang w:val="en-GB"/>
        </w:rPr>
      </w:pPr>
      <w:r w:rsidRPr="007E6114">
        <w:rPr>
          <w:rFonts w:ascii="Calibri" w:eastAsia="Times New Roman" w:hAnsi="Calibri" w:cs="Arial"/>
          <w:b/>
          <w:sz w:val="32"/>
          <w:lang w:val="en-GB"/>
        </w:rPr>
        <w:t>Practical Conservation Traineeships x 2</w:t>
      </w:r>
    </w:p>
    <w:p w14:paraId="77DF0756" w14:textId="77777777" w:rsidR="006C38C8" w:rsidRDefault="006C38C8" w:rsidP="006C38C8">
      <w:pPr>
        <w:rPr>
          <w:rFonts w:asciiTheme="minorHAnsi" w:eastAsiaTheme="minorHAnsi" w:hAnsiTheme="minorHAnsi" w:cstheme="minorBidi"/>
          <w:b/>
          <w:sz w:val="48"/>
          <w:szCs w:val="4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6C38C8" w14:paraId="6D1EE7B8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859E83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Based at:</w:t>
            </w:r>
          </w:p>
        </w:tc>
      </w:tr>
      <w:tr w:rsidR="006C38C8" w14:paraId="229FA386" w14:textId="77777777" w:rsidTr="00231199">
        <w:trPr>
          <w:trHeight w:val="517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FC5" w14:textId="2DCB12C0" w:rsidR="006C38C8" w:rsidRPr="00782D31" w:rsidRDefault="00C207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North - </w:t>
            </w:r>
            <w:r w:rsidR="006C38C8" w:rsidRPr="00782D31">
              <w:rPr>
                <w:rFonts w:ascii="Calibri" w:hAnsi="Calibri" w:cs="Calibri"/>
              </w:rPr>
              <w:t>Wiltshire Wildlife Trust - Lower Moor Nature Reserve, Oaksey SN16 9TW  x 1 Traineeship</w:t>
            </w:r>
          </w:p>
          <w:p w14:paraId="55AE8135" w14:textId="17465F24" w:rsidR="006C38C8" w:rsidRPr="00782D31" w:rsidRDefault="00C207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South - </w:t>
            </w:r>
            <w:r w:rsidR="006C38C8" w:rsidRPr="00782D31">
              <w:rPr>
                <w:rFonts w:ascii="Calibri" w:hAnsi="Calibri" w:cs="Calibri"/>
              </w:rPr>
              <w:t>Wiltshire Wildlife Trust – Langford Lakes Nature Reserve, Salisbury SP3 4NH  x 1 Traineeship</w:t>
            </w:r>
          </w:p>
        </w:tc>
      </w:tr>
      <w:tr w:rsidR="006C38C8" w14:paraId="7F6A0462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511A47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Mentors:</w:t>
            </w:r>
          </w:p>
        </w:tc>
      </w:tr>
      <w:tr w:rsidR="006C38C8" w14:paraId="5BFAE0DB" w14:textId="77777777" w:rsidTr="00231199">
        <w:trPr>
          <w:trHeight w:val="355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27B4" w14:textId="2E298521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 xml:space="preserve">Estate Officer North </w:t>
            </w:r>
            <w:r w:rsidR="0044751C">
              <w:rPr>
                <w:rFonts w:ascii="Calibri" w:hAnsi="Calibri" w:cs="Calibri"/>
              </w:rPr>
              <w:t>or</w:t>
            </w:r>
            <w:r w:rsidRPr="00782D31">
              <w:rPr>
                <w:rFonts w:ascii="Calibri" w:hAnsi="Calibri" w:cs="Calibri"/>
              </w:rPr>
              <w:t xml:space="preserve"> Estate Officer South</w:t>
            </w:r>
          </w:p>
        </w:tc>
      </w:tr>
      <w:tr w:rsidR="006C38C8" w14:paraId="54CA930F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121CD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Type of work the role will be involved with:</w:t>
            </w:r>
          </w:p>
        </w:tc>
      </w:tr>
      <w:tr w:rsidR="006C38C8" w14:paraId="0015CBAB" w14:textId="77777777" w:rsidTr="00231199">
        <w:trPr>
          <w:trHeight w:val="1991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137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The Traineeships offer the opportunity to gain experience in a wide range of skills including:</w:t>
            </w:r>
          </w:p>
          <w:p w14:paraId="41F03260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Scrub clearance, tree felling, coppicing and hedge-laying</w:t>
            </w:r>
          </w:p>
          <w:p w14:paraId="36C96F68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Reserve infrastructure work and site maintenance, including fencing</w:t>
            </w:r>
          </w:p>
          <w:p w14:paraId="68C3BD26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Livestock and grassland management</w:t>
            </w:r>
          </w:p>
          <w:p w14:paraId="383C48E0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Survey and monitoring</w:t>
            </w:r>
          </w:p>
          <w:p w14:paraId="7BC48CB1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Working with and leading volunteers from a wide range of backgrounds</w:t>
            </w:r>
          </w:p>
          <w:p w14:paraId="3E5661E7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Community engagement, including guided walks and events</w:t>
            </w:r>
          </w:p>
          <w:p w14:paraId="12F6C1A6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Media and communication skills</w:t>
            </w:r>
          </w:p>
          <w:p w14:paraId="1F6FB1E8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Health and safety, e.g. risk assessments</w:t>
            </w:r>
          </w:p>
          <w:p w14:paraId="1B08D864" w14:textId="77777777" w:rsidR="006C38C8" w:rsidRPr="00782D31" w:rsidRDefault="006C38C8">
            <w:pPr>
              <w:rPr>
                <w:rFonts w:ascii="Calibri" w:hAnsi="Calibri" w:cs="Calibri"/>
              </w:rPr>
            </w:pPr>
          </w:p>
          <w:p w14:paraId="3D623644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Trainees will also receive training in key skills, such as time management, presenting, personal effectiveness, application and interview techniques.</w:t>
            </w:r>
          </w:p>
          <w:p w14:paraId="7BC8A28B" w14:textId="77777777" w:rsidR="006C38C8" w:rsidRPr="00782D31" w:rsidRDefault="006C38C8">
            <w:pPr>
              <w:rPr>
                <w:rFonts w:ascii="Calibri" w:hAnsi="Calibri" w:cs="Calibri"/>
              </w:rPr>
            </w:pPr>
          </w:p>
          <w:p w14:paraId="365BF013" w14:textId="28646BD1" w:rsidR="006C38C8" w:rsidRPr="00782D31" w:rsidRDefault="006C38C8" w:rsidP="00782D31">
            <w:pPr>
              <w:pStyle w:val="NoSpacing"/>
              <w:spacing w:line="256" w:lineRule="auto"/>
              <w:rPr>
                <w:rFonts w:ascii="Calibri" w:hAnsi="Calibri" w:cs="Calibri"/>
                <w:color w:val="000000"/>
              </w:rPr>
            </w:pPr>
            <w:r w:rsidRPr="00782D31">
              <w:rPr>
                <w:rStyle w:val="A2"/>
                <w:rFonts w:ascii="Calibri" w:hAnsi="Calibri" w:cs="Calibri"/>
              </w:rPr>
              <w:t>No formal educational qualifications or previous training are required but applicants will be expected to demonstrate enthusiasm for the role, show a desire and dedication to learn new skills and gain experience and demonstrate an ability to work as part of a team. Learning will be through a hands-on approach and will cover all aspects of conservation land management.</w:t>
            </w:r>
          </w:p>
        </w:tc>
      </w:tr>
      <w:tr w:rsidR="006C38C8" w14:paraId="447473BB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30C87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Skills and qualifications you can expect to gain in this role:</w:t>
            </w:r>
          </w:p>
        </w:tc>
      </w:tr>
      <w:tr w:rsidR="006C38C8" w14:paraId="440C0697" w14:textId="77777777" w:rsidTr="00231199">
        <w:trPr>
          <w:trHeight w:val="1550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8A1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Emergency First Aid at work + F (required for chainsaw work)</w:t>
            </w:r>
          </w:p>
          <w:p w14:paraId="2A4D2FD2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NPTC 201 and 202 Chainsaw Cross Cutting and Maintenance and NPTC 203 Felling up to 380</w:t>
            </w:r>
          </w:p>
          <w:p w14:paraId="6E306221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 xml:space="preserve">NPTC </w:t>
            </w:r>
            <w:proofErr w:type="spellStart"/>
            <w:r w:rsidRPr="00782D31">
              <w:rPr>
                <w:rFonts w:ascii="Calibri" w:hAnsi="Calibri" w:cs="Calibri"/>
              </w:rPr>
              <w:t>Brushcutter</w:t>
            </w:r>
            <w:proofErr w:type="spellEnd"/>
          </w:p>
          <w:p w14:paraId="513179D5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4x4 training</w:t>
            </w:r>
          </w:p>
          <w:p w14:paraId="721BC54E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Health and Safety training</w:t>
            </w:r>
          </w:p>
          <w:p w14:paraId="2E6D34E0" w14:textId="77777777" w:rsidR="006C38C8" w:rsidRPr="00782D31" w:rsidRDefault="006C38C8" w:rsidP="006C38C8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In-house and accredited training – options include:</w:t>
            </w:r>
          </w:p>
          <w:p w14:paraId="2E9252D0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Volunteer Management</w:t>
            </w:r>
          </w:p>
          <w:p w14:paraId="3E7FBC72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Stock fencing</w:t>
            </w:r>
          </w:p>
          <w:p w14:paraId="456D34CF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Wildflower identification</w:t>
            </w:r>
          </w:p>
          <w:p w14:paraId="098FC969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Tree identification</w:t>
            </w:r>
          </w:p>
          <w:p w14:paraId="6C2E7D4F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Leading a group</w:t>
            </w:r>
          </w:p>
          <w:p w14:paraId="4E8A3A6E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82D31">
              <w:rPr>
                <w:rFonts w:ascii="Calibri" w:hAnsi="Calibri" w:cs="Calibri"/>
              </w:rPr>
              <w:t>Hedgelaying</w:t>
            </w:r>
            <w:proofErr w:type="spellEnd"/>
          </w:p>
          <w:p w14:paraId="27F07C2F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GIS</w:t>
            </w:r>
          </w:p>
          <w:p w14:paraId="4FD8D1F8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Coppicing</w:t>
            </w:r>
          </w:p>
          <w:p w14:paraId="4BFBE817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Communicating through the media</w:t>
            </w:r>
          </w:p>
          <w:p w14:paraId="1A03A1C2" w14:textId="77777777" w:rsidR="006C38C8" w:rsidRPr="00782D31" w:rsidRDefault="006C38C8" w:rsidP="006C38C8">
            <w:pPr>
              <w:widowControl/>
              <w:numPr>
                <w:ilvl w:val="1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Community engagement and inclusion</w:t>
            </w:r>
          </w:p>
          <w:p w14:paraId="18615C6E" w14:textId="77777777" w:rsidR="006C38C8" w:rsidRPr="00782D31" w:rsidRDefault="006C38C8" w:rsidP="006C38C8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lastRenderedPageBreak/>
              <w:t xml:space="preserve">Quad bike </w:t>
            </w:r>
            <w:proofErr w:type="spellStart"/>
            <w:r w:rsidRPr="00782D31">
              <w:rPr>
                <w:rFonts w:ascii="Calibri" w:hAnsi="Calibri" w:cs="Calibri"/>
              </w:rPr>
              <w:t>familiarisation</w:t>
            </w:r>
            <w:proofErr w:type="spellEnd"/>
          </w:p>
          <w:p w14:paraId="6A23B057" w14:textId="77777777" w:rsidR="006C38C8" w:rsidRPr="00782D31" w:rsidRDefault="006C38C8" w:rsidP="006C38C8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Species survey and identification skills</w:t>
            </w:r>
          </w:p>
          <w:p w14:paraId="7630E546" w14:textId="77777777" w:rsidR="006C38C8" w:rsidRPr="00782D31" w:rsidRDefault="006C38C8" w:rsidP="006C38C8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Use of hand tools and appropriate power tools, e.g. mowers, drills</w:t>
            </w:r>
          </w:p>
          <w:p w14:paraId="4CD8AF4E" w14:textId="77777777" w:rsidR="006C38C8" w:rsidRPr="00782D31" w:rsidRDefault="006C38C8" w:rsidP="006C38C8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Knowledge of basic ecological principles, habitat management techniques and relevant legislation</w:t>
            </w:r>
          </w:p>
          <w:p w14:paraId="2FCA2D5C" w14:textId="77777777" w:rsidR="006C38C8" w:rsidRPr="00782D31" w:rsidRDefault="006C38C8" w:rsidP="006C38C8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Safeguarding Awareness</w:t>
            </w:r>
          </w:p>
          <w:p w14:paraId="7A3AFD15" w14:textId="77777777" w:rsidR="006C38C8" w:rsidRPr="00782D31" w:rsidRDefault="006C38C8">
            <w:pPr>
              <w:rPr>
                <w:rFonts w:ascii="Calibri" w:hAnsi="Calibri" w:cs="Calibri"/>
              </w:rPr>
            </w:pPr>
          </w:p>
        </w:tc>
      </w:tr>
      <w:tr w:rsidR="006C38C8" w14:paraId="01EBD304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65A15B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lastRenderedPageBreak/>
              <w:t>Disclosure and barring checks</w:t>
            </w:r>
          </w:p>
        </w:tc>
      </w:tr>
      <w:tr w:rsidR="006C38C8" w14:paraId="6F73E335" w14:textId="77777777" w:rsidTr="00231199">
        <w:trPr>
          <w:trHeight w:val="632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E159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A DBS check may be required for participation in certain activities.</w:t>
            </w:r>
          </w:p>
        </w:tc>
      </w:tr>
      <w:tr w:rsidR="006C38C8" w14:paraId="76A4B542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04ADC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Bursary:</w:t>
            </w:r>
          </w:p>
        </w:tc>
      </w:tr>
      <w:tr w:rsidR="006C38C8" w14:paraId="07F96F12" w14:textId="77777777" w:rsidTr="00231199">
        <w:trPr>
          <w:trHeight w:val="578"/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EED" w14:textId="543622E5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£1,</w:t>
            </w:r>
            <w:r w:rsidR="00782D31">
              <w:rPr>
                <w:rFonts w:ascii="Calibri" w:hAnsi="Calibri" w:cs="Calibri"/>
              </w:rPr>
              <w:t>250</w:t>
            </w:r>
            <w:r w:rsidRPr="00782D31">
              <w:rPr>
                <w:rFonts w:ascii="Calibri" w:hAnsi="Calibri" w:cs="Calibri"/>
              </w:rPr>
              <w:t xml:space="preserve"> per calendar month for twelve months duration </w:t>
            </w:r>
          </w:p>
          <w:p w14:paraId="20D9EDF2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Traineeships are offered as full time positions – 37.5 hours per week / Monday – Sunday</w:t>
            </w:r>
          </w:p>
          <w:p w14:paraId="7C06C0FE" w14:textId="6FB00E61" w:rsidR="00910CCA" w:rsidRPr="00910CCA" w:rsidRDefault="00910CCA" w:rsidP="00910CC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910CCA">
              <w:rPr>
                <w:rFonts w:ascii="Calibri" w:hAnsi="Calibri" w:cs="Calibri"/>
              </w:rPr>
              <w:t>You will be entitled to all statutory holidays and the Trust Christmas break (3 day closure).</w:t>
            </w:r>
            <w:r w:rsidR="00B65A9A">
              <w:rPr>
                <w:rFonts w:ascii="Calibri" w:hAnsi="Calibri" w:cs="Calibri"/>
              </w:rPr>
              <w:t xml:space="preserve"> </w:t>
            </w:r>
            <w:r w:rsidR="00B65A9A" w:rsidRPr="00B65A9A">
              <w:rPr>
                <w:rFonts w:ascii="Calibri" w:hAnsi="Calibri" w:cs="Calibri"/>
              </w:rPr>
              <w:t>You will have a further 1</w:t>
            </w:r>
            <w:r w:rsidR="00B65A9A">
              <w:rPr>
                <w:rFonts w:ascii="Calibri" w:hAnsi="Calibri" w:cs="Calibri"/>
              </w:rPr>
              <w:t>6</w:t>
            </w:r>
            <w:r w:rsidR="00B65A9A" w:rsidRPr="00B65A9A">
              <w:rPr>
                <w:rFonts w:ascii="Calibri" w:hAnsi="Calibri" w:cs="Calibri"/>
              </w:rPr>
              <w:t xml:space="preserve"> days of holiday available to you per </w:t>
            </w:r>
            <w:r w:rsidR="00B65A9A">
              <w:rPr>
                <w:rFonts w:ascii="Calibri" w:hAnsi="Calibri" w:cs="Calibri"/>
              </w:rPr>
              <w:t>12</w:t>
            </w:r>
            <w:r w:rsidR="00B65A9A" w:rsidRPr="00B65A9A">
              <w:rPr>
                <w:rFonts w:ascii="Calibri" w:hAnsi="Calibri" w:cs="Calibri"/>
              </w:rPr>
              <w:t xml:space="preserve"> months</w:t>
            </w:r>
            <w:r w:rsidR="00B65A9A">
              <w:rPr>
                <w:rFonts w:ascii="Calibri" w:hAnsi="Calibri" w:cs="Calibri"/>
              </w:rPr>
              <w:t>.</w:t>
            </w:r>
          </w:p>
          <w:p w14:paraId="441C2D0F" w14:textId="77777777" w:rsidR="006C38C8" w:rsidRPr="00782D31" w:rsidRDefault="006C38C8">
            <w:pPr>
              <w:rPr>
                <w:rFonts w:ascii="Calibri" w:hAnsi="Calibri" w:cs="Calibri"/>
              </w:rPr>
            </w:pPr>
          </w:p>
        </w:tc>
      </w:tr>
      <w:tr w:rsidR="006C38C8" w14:paraId="737221AD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26B81F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 xml:space="preserve">Future progression </w:t>
            </w:r>
          </w:p>
        </w:tc>
      </w:tr>
      <w:tr w:rsidR="006C38C8" w14:paraId="3E5ABE7B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E53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This role would provide the ideal background for progression into the conservation sector, working as an assistant warden or ranger.</w:t>
            </w:r>
          </w:p>
          <w:p w14:paraId="41323652" w14:textId="77777777" w:rsidR="006C38C8" w:rsidRPr="00782D31" w:rsidRDefault="006C38C8">
            <w:pPr>
              <w:pStyle w:val="ListParagraph"/>
              <w:spacing w:line="256" w:lineRule="auto"/>
              <w:rPr>
                <w:rFonts w:ascii="Calibri" w:hAnsi="Calibri" w:cs="Calibri"/>
              </w:rPr>
            </w:pPr>
          </w:p>
        </w:tc>
      </w:tr>
      <w:tr w:rsidR="006C38C8" w14:paraId="509C11E0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A5498" w14:textId="77777777" w:rsidR="006C38C8" w:rsidRPr="00782D31" w:rsidRDefault="006C38C8">
            <w:pPr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>Essential requirements</w:t>
            </w:r>
          </w:p>
        </w:tc>
      </w:tr>
      <w:tr w:rsidR="006C38C8" w14:paraId="593A78FC" w14:textId="77777777" w:rsidTr="00231199">
        <w:trPr>
          <w:jc w:val="center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33B" w14:textId="77777777" w:rsidR="006C38C8" w:rsidRPr="00782D31" w:rsidRDefault="006C38C8" w:rsidP="006C38C8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56" w:lineRule="auto"/>
              <w:contextualSpacing/>
              <w:rPr>
                <w:rFonts w:ascii="Calibri" w:hAnsi="Calibri" w:cs="Calibri"/>
              </w:rPr>
            </w:pPr>
            <w:r w:rsidRPr="00782D31">
              <w:rPr>
                <w:rFonts w:ascii="Calibri" w:hAnsi="Calibri" w:cs="Calibri"/>
              </w:rPr>
              <w:t xml:space="preserve">Full driving </w:t>
            </w:r>
            <w:proofErr w:type="spellStart"/>
            <w:r w:rsidRPr="00782D31">
              <w:rPr>
                <w:rFonts w:ascii="Calibri" w:hAnsi="Calibri" w:cs="Calibri"/>
              </w:rPr>
              <w:t>licence</w:t>
            </w:r>
            <w:proofErr w:type="spellEnd"/>
            <w:r w:rsidRPr="00782D31">
              <w:rPr>
                <w:rFonts w:ascii="Calibri" w:hAnsi="Calibri" w:cs="Calibri"/>
              </w:rPr>
              <w:t xml:space="preserve">. We regret we are unable to short-list candidates who do not hold a full </w:t>
            </w:r>
            <w:proofErr w:type="spellStart"/>
            <w:r w:rsidRPr="00782D31">
              <w:rPr>
                <w:rFonts w:ascii="Calibri" w:hAnsi="Calibri" w:cs="Calibri"/>
              </w:rPr>
              <w:t>licence</w:t>
            </w:r>
            <w:proofErr w:type="spellEnd"/>
            <w:r w:rsidRPr="00782D31">
              <w:rPr>
                <w:rFonts w:ascii="Calibri" w:hAnsi="Calibri" w:cs="Calibri"/>
              </w:rPr>
              <w:t xml:space="preserve"> at the time of application.</w:t>
            </w:r>
          </w:p>
          <w:p w14:paraId="1290D4A5" w14:textId="77777777" w:rsidR="006C38C8" w:rsidRPr="00782D31" w:rsidRDefault="006C38C8">
            <w:pPr>
              <w:pStyle w:val="ListParagraph"/>
              <w:spacing w:line="256" w:lineRule="auto"/>
              <w:rPr>
                <w:rFonts w:ascii="Calibri" w:hAnsi="Calibri" w:cs="Calibri"/>
              </w:rPr>
            </w:pPr>
          </w:p>
        </w:tc>
      </w:tr>
    </w:tbl>
    <w:p w14:paraId="33403A7B" w14:textId="77777777" w:rsidR="006C38C8" w:rsidRDefault="006C38C8" w:rsidP="006C38C8">
      <w:pPr>
        <w:rPr>
          <w:rFonts w:asciiTheme="minorHAnsi" w:hAnsiTheme="minorHAnsi" w:cstheme="minorBidi"/>
          <w:sz w:val="24"/>
          <w:szCs w:val="24"/>
        </w:rPr>
      </w:pPr>
    </w:p>
    <w:p w14:paraId="23BE2BA9" w14:textId="77777777" w:rsidR="00D13343" w:rsidRPr="00D13343" w:rsidRDefault="00D13343" w:rsidP="00D13343">
      <w:pPr>
        <w:widowControl/>
        <w:autoSpaceDE/>
        <w:autoSpaceDN/>
        <w:spacing w:line="276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GB" w:eastAsia="en-GB"/>
        </w:rPr>
      </w:pPr>
    </w:p>
    <w:sectPr w:rsidR="00D13343" w:rsidRPr="00D13343" w:rsidSect="00B04DFC">
      <w:headerReference w:type="default" r:id="rId10"/>
      <w:footerReference w:type="default" r:id="rId11"/>
      <w:type w:val="continuous"/>
      <w:pgSz w:w="11910" w:h="16840"/>
      <w:pgMar w:top="1843" w:right="720" w:bottom="1843" w:left="720" w:header="850" w:footer="11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3ACD" w14:textId="77777777" w:rsidR="00BE66FE" w:rsidRDefault="00BE66FE">
      <w:r>
        <w:separator/>
      </w:r>
    </w:p>
  </w:endnote>
  <w:endnote w:type="continuationSeparator" w:id="0">
    <w:p w14:paraId="31D1B072" w14:textId="77777777" w:rsidR="00BE66FE" w:rsidRDefault="00B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Adelle Semibold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9E4B" w14:textId="28DF8498" w:rsidR="0057665E" w:rsidRDefault="00A16D1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7126E574" wp14:editId="42A8BBB1">
          <wp:simplePos x="0" y="0"/>
          <wp:positionH relativeFrom="column">
            <wp:posOffset>-231364</wp:posOffset>
          </wp:positionH>
          <wp:positionV relativeFrom="paragraph">
            <wp:posOffset>-159538</wp:posOffset>
          </wp:positionV>
          <wp:extent cx="7120176" cy="641350"/>
          <wp:effectExtent l="0" t="0" r="5080" b="6350"/>
          <wp:wrapNone/>
          <wp:docPr id="19688744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290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176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6E00" w14:textId="77777777" w:rsidR="00BE66FE" w:rsidRDefault="00BE66FE">
      <w:r>
        <w:separator/>
      </w:r>
    </w:p>
  </w:footnote>
  <w:footnote w:type="continuationSeparator" w:id="0">
    <w:p w14:paraId="3165C4A7" w14:textId="77777777" w:rsidR="00BE66FE" w:rsidRDefault="00BE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2D70" w14:textId="378EE930" w:rsidR="001C1A80" w:rsidRDefault="004D48F7" w:rsidP="001C1A80">
    <w:pPr>
      <w:pStyle w:val="BodyText"/>
      <w:spacing w:before="10"/>
      <w:rPr>
        <w:rFonts w:ascii="Adelle"/>
        <w:sz w:val="14"/>
        <w:szCs w:val="14"/>
      </w:rPr>
    </w:pPr>
    <w:r>
      <w:rPr>
        <w:rFonts w:ascii="Adelle"/>
        <w:noProof/>
        <w:sz w:val="14"/>
      </w:rPr>
      <w:drawing>
        <wp:anchor distT="0" distB="0" distL="114300" distR="114300" simplePos="0" relativeHeight="251658240" behindDoc="0" locked="0" layoutInCell="1" allowOverlap="1" wp14:anchorId="0094B932" wp14:editId="536227D6">
          <wp:simplePos x="0" y="0"/>
          <wp:positionH relativeFrom="column">
            <wp:posOffset>-260131</wp:posOffset>
          </wp:positionH>
          <wp:positionV relativeFrom="paragraph">
            <wp:posOffset>-383956</wp:posOffset>
          </wp:positionV>
          <wp:extent cx="7148195" cy="895350"/>
          <wp:effectExtent l="0" t="0" r="0" b="0"/>
          <wp:wrapNone/>
          <wp:docPr id="136650769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08451" name="Picture 1541508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19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B6E74" w14:textId="0D62F862" w:rsidR="001C1A80" w:rsidRDefault="001C1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8CF"/>
    <w:multiLevelType w:val="hybridMultilevel"/>
    <w:tmpl w:val="23168E96"/>
    <w:lvl w:ilvl="0" w:tplc="750CD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65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BE8CE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0EB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29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FCC3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C87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C3B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49C7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6848"/>
    <w:multiLevelType w:val="hybridMultilevel"/>
    <w:tmpl w:val="B9D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0020"/>
    <w:multiLevelType w:val="singleLevel"/>
    <w:tmpl w:val="1E3C4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383534"/>
    <w:multiLevelType w:val="hybridMultilevel"/>
    <w:tmpl w:val="9CF2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7555"/>
    <w:multiLevelType w:val="hybridMultilevel"/>
    <w:tmpl w:val="0B7E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858"/>
    <w:multiLevelType w:val="hybridMultilevel"/>
    <w:tmpl w:val="9526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965FC"/>
    <w:multiLevelType w:val="hybridMultilevel"/>
    <w:tmpl w:val="6810A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04B5F"/>
    <w:multiLevelType w:val="hybridMultilevel"/>
    <w:tmpl w:val="A02E7B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21F4A"/>
    <w:multiLevelType w:val="hybridMultilevel"/>
    <w:tmpl w:val="9DB6E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C7DE7"/>
    <w:multiLevelType w:val="hybridMultilevel"/>
    <w:tmpl w:val="D6923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B8038B"/>
    <w:multiLevelType w:val="hybridMultilevel"/>
    <w:tmpl w:val="5370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5D0"/>
    <w:multiLevelType w:val="hybridMultilevel"/>
    <w:tmpl w:val="02EC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423CD"/>
    <w:multiLevelType w:val="hybridMultilevel"/>
    <w:tmpl w:val="B432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1D10"/>
    <w:multiLevelType w:val="hybridMultilevel"/>
    <w:tmpl w:val="EA8A52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23315"/>
    <w:multiLevelType w:val="hybridMultilevel"/>
    <w:tmpl w:val="832008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44836"/>
    <w:multiLevelType w:val="hybridMultilevel"/>
    <w:tmpl w:val="9AAC5A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376B7F"/>
    <w:multiLevelType w:val="multilevel"/>
    <w:tmpl w:val="6E0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C6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746562784">
    <w:abstractNumId w:val="17"/>
  </w:num>
  <w:num w:numId="2" w16cid:durableId="2052611974">
    <w:abstractNumId w:val="2"/>
  </w:num>
  <w:num w:numId="3" w16cid:durableId="610748517">
    <w:abstractNumId w:val="13"/>
  </w:num>
  <w:num w:numId="4" w16cid:durableId="2102296317">
    <w:abstractNumId w:val="15"/>
  </w:num>
  <w:num w:numId="5" w16cid:durableId="2015455493">
    <w:abstractNumId w:val="7"/>
  </w:num>
  <w:num w:numId="6" w16cid:durableId="1040781356">
    <w:abstractNumId w:val="14"/>
  </w:num>
  <w:num w:numId="7" w16cid:durableId="1012755079">
    <w:abstractNumId w:val="5"/>
  </w:num>
  <w:num w:numId="8" w16cid:durableId="2076464384">
    <w:abstractNumId w:val="16"/>
  </w:num>
  <w:num w:numId="9" w16cid:durableId="469398358">
    <w:abstractNumId w:val="11"/>
  </w:num>
  <w:num w:numId="10" w16cid:durableId="2078740062">
    <w:abstractNumId w:val="4"/>
  </w:num>
  <w:num w:numId="11" w16cid:durableId="1742024416">
    <w:abstractNumId w:val="9"/>
  </w:num>
  <w:num w:numId="12" w16cid:durableId="28575225">
    <w:abstractNumId w:val="10"/>
  </w:num>
  <w:num w:numId="13" w16cid:durableId="998388015">
    <w:abstractNumId w:val="1"/>
  </w:num>
  <w:num w:numId="14" w16cid:durableId="1863593139">
    <w:abstractNumId w:val="6"/>
  </w:num>
  <w:num w:numId="15" w16cid:durableId="24064046">
    <w:abstractNumId w:val="3"/>
  </w:num>
  <w:num w:numId="16" w16cid:durableId="357395587">
    <w:abstractNumId w:val="0"/>
  </w:num>
  <w:num w:numId="17" w16cid:durableId="1235120019">
    <w:abstractNumId w:val="8"/>
  </w:num>
  <w:num w:numId="18" w16cid:durableId="2003701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5E"/>
    <w:rsid w:val="00057BC8"/>
    <w:rsid w:val="000823E8"/>
    <w:rsid w:val="00146811"/>
    <w:rsid w:val="0014781B"/>
    <w:rsid w:val="001A3832"/>
    <w:rsid w:val="001C1A80"/>
    <w:rsid w:val="001D7497"/>
    <w:rsid w:val="001F3B3D"/>
    <w:rsid w:val="00224A43"/>
    <w:rsid w:val="002300D3"/>
    <w:rsid w:val="00231199"/>
    <w:rsid w:val="00243113"/>
    <w:rsid w:val="002A1879"/>
    <w:rsid w:val="002B51DA"/>
    <w:rsid w:val="002C438C"/>
    <w:rsid w:val="0031126C"/>
    <w:rsid w:val="003377B4"/>
    <w:rsid w:val="00362308"/>
    <w:rsid w:val="003960EB"/>
    <w:rsid w:val="003B02A1"/>
    <w:rsid w:val="00410D21"/>
    <w:rsid w:val="00422770"/>
    <w:rsid w:val="00436145"/>
    <w:rsid w:val="0044751C"/>
    <w:rsid w:val="00451B5A"/>
    <w:rsid w:val="00467830"/>
    <w:rsid w:val="00491A31"/>
    <w:rsid w:val="004A0193"/>
    <w:rsid w:val="004A0DAE"/>
    <w:rsid w:val="004C7E26"/>
    <w:rsid w:val="004D48F7"/>
    <w:rsid w:val="00525277"/>
    <w:rsid w:val="00525DCD"/>
    <w:rsid w:val="0057665E"/>
    <w:rsid w:val="005F071E"/>
    <w:rsid w:val="005F6521"/>
    <w:rsid w:val="006B3F0F"/>
    <w:rsid w:val="006C38C8"/>
    <w:rsid w:val="006C3CB0"/>
    <w:rsid w:val="006C7A83"/>
    <w:rsid w:val="00774934"/>
    <w:rsid w:val="00782D31"/>
    <w:rsid w:val="007B1A0F"/>
    <w:rsid w:val="007E6114"/>
    <w:rsid w:val="0082294F"/>
    <w:rsid w:val="008A0C93"/>
    <w:rsid w:val="0090050D"/>
    <w:rsid w:val="00902BE6"/>
    <w:rsid w:val="00910CCA"/>
    <w:rsid w:val="00932C4D"/>
    <w:rsid w:val="0093770A"/>
    <w:rsid w:val="009625D2"/>
    <w:rsid w:val="00990567"/>
    <w:rsid w:val="00A16D17"/>
    <w:rsid w:val="00AB74DA"/>
    <w:rsid w:val="00AC43BC"/>
    <w:rsid w:val="00AD0F18"/>
    <w:rsid w:val="00AE45EC"/>
    <w:rsid w:val="00B04DFC"/>
    <w:rsid w:val="00B223FA"/>
    <w:rsid w:val="00B3525F"/>
    <w:rsid w:val="00B466B2"/>
    <w:rsid w:val="00B65A9A"/>
    <w:rsid w:val="00BD4C01"/>
    <w:rsid w:val="00BE66FE"/>
    <w:rsid w:val="00BE7908"/>
    <w:rsid w:val="00C11EA5"/>
    <w:rsid w:val="00C14E9A"/>
    <w:rsid w:val="00C207F1"/>
    <w:rsid w:val="00C3722F"/>
    <w:rsid w:val="00C57164"/>
    <w:rsid w:val="00C734BD"/>
    <w:rsid w:val="00C96F14"/>
    <w:rsid w:val="00CE5069"/>
    <w:rsid w:val="00CE6DF2"/>
    <w:rsid w:val="00D00671"/>
    <w:rsid w:val="00D03265"/>
    <w:rsid w:val="00D12E5D"/>
    <w:rsid w:val="00D13343"/>
    <w:rsid w:val="00D213E2"/>
    <w:rsid w:val="00D375B9"/>
    <w:rsid w:val="00D6314B"/>
    <w:rsid w:val="00D924E5"/>
    <w:rsid w:val="00DC29C8"/>
    <w:rsid w:val="00DF7B07"/>
    <w:rsid w:val="00E63839"/>
    <w:rsid w:val="00E66E1E"/>
    <w:rsid w:val="00E922C2"/>
    <w:rsid w:val="00EC290E"/>
    <w:rsid w:val="00F10C01"/>
    <w:rsid w:val="00F35526"/>
    <w:rsid w:val="00F5645E"/>
    <w:rsid w:val="00F65C2C"/>
    <w:rsid w:val="00FC5E1B"/>
    <w:rsid w:val="00FC7F1A"/>
    <w:rsid w:val="00FF42F2"/>
    <w:rsid w:val="413608FE"/>
    <w:rsid w:val="760E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9E42"/>
  <w15:docId w15:val="{82DD5DAC-9994-411A-AA1E-6FBB0865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ubik" w:eastAsia="Rubik" w:hAnsi="Rubik" w:cs="Rubik"/>
    </w:rPr>
  </w:style>
  <w:style w:type="paragraph" w:styleId="Heading3">
    <w:name w:val="heading 3"/>
    <w:basedOn w:val="Normal"/>
    <w:next w:val="Normal"/>
    <w:link w:val="Heading3Char"/>
    <w:qFormat/>
    <w:rsid w:val="00C734BD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2"/>
    </w:pPr>
    <w:rPr>
      <w:rFonts w:ascii="Adelle Semibold" w:eastAsia="Adelle Semibold" w:hAnsi="Adelle Semibold" w:cs="Adelle Semibold"/>
      <w:sz w:val="60"/>
      <w:szCs w:val="6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1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A80"/>
    <w:rPr>
      <w:rFonts w:ascii="Rubik" w:eastAsia="Rubik" w:hAnsi="Rubik" w:cs="Rubik"/>
    </w:rPr>
  </w:style>
  <w:style w:type="paragraph" w:styleId="Footer">
    <w:name w:val="footer"/>
    <w:basedOn w:val="Normal"/>
    <w:link w:val="FooterChar"/>
    <w:uiPriority w:val="99"/>
    <w:unhideWhenUsed/>
    <w:rsid w:val="001C1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A80"/>
    <w:rPr>
      <w:rFonts w:ascii="Rubik" w:eastAsia="Rubik" w:hAnsi="Rubik" w:cs="Rubik"/>
    </w:rPr>
  </w:style>
  <w:style w:type="character" w:customStyle="1" w:styleId="Heading3Char">
    <w:name w:val="Heading 3 Char"/>
    <w:basedOn w:val="DefaultParagraphFont"/>
    <w:link w:val="Heading3"/>
    <w:rsid w:val="00C734BD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DF7B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38C8"/>
    <w:pPr>
      <w:widowControl/>
      <w:autoSpaceDE/>
      <w:autoSpaceDN/>
    </w:pPr>
    <w:rPr>
      <w:lang w:val="en-GB"/>
    </w:rPr>
  </w:style>
  <w:style w:type="character" w:customStyle="1" w:styleId="A2">
    <w:name w:val="A2"/>
    <w:uiPriority w:val="99"/>
    <w:rsid w:val="006C38C8"/>
    <w:rPr>
      <w:rFonts w:ascii="Myriad Pro" w:hAnsi="Myriad Pro" w:cs="Myriad Pro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ffdbc-c7c3-4a20-a9fe-53a900f750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8E7F2EAB4D742A12098B82334851F" ma:contentTypeVersion="10" ma:contentTypeDescription="Create a new document." ma:contentTypeScope="" ma:versionID="d3f84e906659dc913b908f5fb1b5d610">
  <xsd:schema xmlns:xsd="http://www.w3.org/2001/XMLSchema" xmlns:xs="http://www.w3.org/2001/XMLSchema" xmlns:p="http://schemas.microsoft.com/office/2006/metadata/properties" xmlns:ns2="c0bffdbc-c7c3-4a20-a9fe-53a900f75099" targetNamespace="http://schemas.microsoft.com/office/2006/metadata/properties" ma:root="true" ma:fieldsID="632ef192321b7b13d6f8c196d6d58541" ns2:_="">
    <xsd:import namespace="c0bffdbc-c7c3-4a20-a9fe-53a900f7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fdbc-c7c3-4a20-a9fe-53a900f7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d44e8b-392e-4aa5-8e28-2ed071f13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49571-4A2D-4B87-9839-8C7B9EF6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0DA6E-358E-4846-AB7E-4416B14859BB}">
  <ds:schemaRefs>
    <ds:schemaRef ds:uri="http://schemas.microsoft.com/office/2006/metadata/properties"/>
    <ds:schemaRef ds:uri="http://schemas.microsoft.com/office/infopath/2007/PartnerControls"/>
    <ds:schemaRef ds:uri="c0bffdbc-c7c3-4a20-a9fe-53a900f75099"/>
  </ds:schemaRefs>
</ds:datastoreItem>
</file>

<file path=customXml/itemProps3.xml><?xml version="1.0" encoding="utf-8"?>
<ds:datastoreItem xmlns:ds="http://schemas.openxmlformats.org/officeDocument/2006/customXml" ds:itemID="{DC9D6A0F-77E8-437B-BCC1-0F6680B31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fdbc-c7c3-4a20-a9fe-53a900f7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4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Nicholls</dc:creator>
  <cp:lastModifiedBy>Emma Garry</cp:lastModifiedBy>
  <cp:revision>2</cp:revision>
  <dcterms:created xsi:type="dcterms:W3CDTF">2026-04-23T10:25:00Z</dcterms:created>
  <dcterms:modified xsi:type="dcterms:W3CDTF">2026-04-23T10:25:00Z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17.0</vt:lpwstr>
  </property>
  <property fmtid="{D5CDD505-2E9C-101B-9397-08002B2CF9AE}" pid="6" name="MSIP_Label_33e06850-4bfe-4011-91f3-78d05895feca_Enabled">
    <vt:lpwstr>true</vt:lpwstr>
  </property>
  <property fmtid="{D5CDD505-2E9C-101B-9397-08002B2CF9AE}" pid="7" name="MSIP_Label_33e06850-4bfe-4011-91f3-78d05895feca_SetDate">
    <vt:lpwstr>2025-10-28T14:58:49Z</vt:lpwstr>
  </property>
  <property fmtid="{D5CDD505-2E9C-101B-9397-08002B2CF9AE}" pid="8" name="MSIP_Label_33e06850-4bfe-4011-91f3-78d05895feca_Method">
    <vt:lpwstr>Standard</vt:lpwstr>
  </property>
  <property fmtid="{D5CDD505-2E9C-101B-9397-08002B2CF9AE}" pid="9" name="MSIP_Label_33e06850-4bfe-4011-91f3-78d05895feca_Name">
    <vt:lpwstr>defa4170-0d19-0005-0004-bc88714345d2</vt:lpwstr>
  </property>
  <property fmtid="{D5CDD505-2E9C-101B-9397-08002B2CF9AE}" pid="10" name="MSIP_Label_33e06850-4bfe-4011-91f3-78d05895feca_SiteId">
    <vt:lpwstr>96fe3557-ed75-471a-9968-7bd1912c0245</vt:lpwstr>
  </property>
  <property fmtid="{D5CDD505-2E9C-101B-9397-08002B2CF9AE}" pid="11" name="MSIP_Label_33e06850-4bfe-4011-91f3-78d05895feca_ActionId">
    <vt:lpwstr>5e261f67-fa71-49b5-8c4e-fd5cb9547298</vt:lpwstr>
  </property>
  <property fmtid="{D5CDD505-2E9C-101B-9397-08002B2CF9AE}" pid="12" name="MSIP_Label_33e06850-4bfe-4011-91f3-78d05895feca_ContentBits">
    <vt:lpwstr>0</vt:lpwstr>
  </property>
  <property fmtid="{D5CDD505-2E9C-101B-9397-08002B2CF9AE}" pid="13" name="MSIP_Label_33e06850-4bfe-4011-91f3-78d05895feca_Tag">
    <vt:lpwstr>10, 3, 0, 1</vt:lpwstr>
  </property>
  <property fmtid="{D5CDD505-2E9C-101B-9397-08002B2CF9AE}" pid="14" name="ContentTypeId">
    <vt:lpwstr>0x010100CAE8E7F2EAB4D742A12098B82334851F</vt:lpwstr>
  </property>
  <property fmtid="{D5CDD505-2E9C-101B-9397-08002B2CF9AE}" pid="15" name="MediaServiceImageTags">
    <vt:lpwstr/>
  </property>
</Properties>
</file>