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9BAB" w14:textId="394DC286" w:rsidR="005D4182" w:rsidRPr="0080372C" w:rsidRDefault="005D4182" w:rsidP="0053663B">
      <w:pPr>
        <w:pStyle w:val="Heading1"/>
        <w:shd w:val="clear" w:color="auto" w:fill="FFFFFF"/>
        <w:jc w:val="both"/>
        <w:rPr>
          <w:rFonts w:ascii="Arial" w:hAnsi="Arial" w:cs="Arial"/>
          <w:bCs w:val="0"/>
          <w:color w:val="auto"/>
          <w:sz w:val="28"/>
          <w:szCs w:val="28"/>
        </w:rPr>
      </w:pPr>
      <w:r w:rsidRPr="0080372C">
        <w:rPr>
          <w:rFonts w:ascii="Arial" w:hAnsi="Arial" w:cs="Arial"/>
          <w:bCs w:val="0"/>
          <w:color w:val="auto"/>
          <w:sz w:val="28"/>
          <w:szCs w:val="28"/>
        </w:rPr>
        <w:t>Chair</w:t>
      </w:r>
      <w:r w:rsidR="00855028">
        <w:rPr>
          <w:rFonts w:ascii="Arial" w:hAnsi="Arial" w:cs="Arial"/>
          <w:bCs w:val="0"/>
          <w:color w:val="auto"/>
          <w:sz w:val="28"/>
          <w:szCs w:val="28"/>
        </w:rPr>
        <w:t xml:space="preserve"> (Non</w:t>
      </w:r>
      <w:r w:rsidR="00160851">
        <w:rPr>
          <w:rFonts w:ascii="Arial" w:hAnsi="Arial" w:cs="Arial"/>
          <w:bCs w:val="0"/>
          <w:color w:val="auto"/>
          <w:sz w:val="28"/>
          <w:szCs w:val="28"/>
        </w:rPr>
        <w:t>-</w:t>
      </w:r>
      <w:r w:rsidR="00855028">
        <w:rPr>
          <w:rFonts w:ascii="Arial" w:hAnsi="Arial" w:cs="Arial"/>
          <w:bCs w:val="0"/>
          <w:color w:val="auto"/>
          <w:sz w:val="28"/>
          <w:szCs w:val="28"/>
        </w:rPr>
        <w:t>Executive)</w:t>
      </w:r>
      <w:r w:rsidRPr="0080372C">
        <w:rPr>
          <w:rFonts w:ascii="Arial" w:hAnsi="Arial" w:cs="Arial"/>
          <w:bCs w:val="0"/>
          <w:color w:val="auto"/>
          <w:sz w:val="28"/>
          <w:szCs w:val="28"/>
        </w:rPr>
        <w:t xml:space="preserve"> </w:t>
      </w:r>
      <w:r w:rsidR="0080372C">
        <w:rPr>
          <w:rFonts w:ascii="Arial" w:hAnsi="Arial" w:cs="Arial"/>
          <w:bCs w:val="0"/>
          <w:color w:val="auto"/>
          <w:sz w:val="28"/>
          <w:szCs w:val="28"/>
        </w:rPr>
        <w:t>of the Board of Directors SWWFL</w:t>
      </w:r>
    </w:p>
    <w:p w14:paraId="4274C4D7" w14:textId="77777777" w:rsidR="005D4182" w:rsidRPr="0080372C" w:rsidRDefault="005D4182" w:rsidP="0053663B">
      <w:pPr>
        <w:pStyle w:val="Heading1"/>
        <w:shd w:val="clear" w:color="auto" w:fill="FFFFFF"/>
        <w:jc w:val="both"/>
        <w:rPr>
          <w:rFonts w:ascii="Arial" w:hAnsi="Arial" w:cs="Arial"/>
          <w:bCs w:val="0"/>
          <w:color w:val="auto"/>
          <w:sz w:val="22"/>
          <w:szCs w:val="22"/>
        </w:rPr>
      </w:pPr>
    </w:p>
    <w:p w14:paraId="14B03E28" w14:textId="41C01573" w:rsidR="005D4182" w:rsidRPr="0073192D" w:rsidRDefault="005D4182" w:rsidP="0053663B">
      <w:pPr>
        <w:ind w:left="2880" w:hanging="2880"/>
        <w:jc w:val="both"/>
        <w:rPr>
          <w:rFonts w:ascii="Arial" w:hAnsi="Arial" w:cs="Arial"/>
          <w:sz w:val="22"/>
          <w:szCs w:val="22"/>
        </w:rPr>
      </w:pPr>
      <w:r w:rsidRPr="0080372C">
        <w:rPr>
          <w:rFonts w:ascii="Arial" w:hAnsi="Arial" w:cs="Arial"/>
          <w:sz w:val="22"/>
          <w:szCs w:val="22"/>
        </w:rPr>
        <w:t>Remuneration:</w:t>
      </w:r>
      <w:r w:rsidRPr="0080372C">
        <w:rPr>
          <w:rFonts w:ascii="Arial" w:hAnsi="Arial" w:cs="Arial"/>
          <w:color w:val="646464"/>
          <w:sz w:val="22"/>
          <w:szCs w:val="22"/>
        </w:rPr>
        <w:tab/>
      </w:r>
      <w:r w:rsidR="0073192D" w:rsidRPr="0069204C">
        <w:rPr>
          <w:rFonts w:ascii="Arial" w:hAnsi="Arial" w:cs="Arial"/>
          <w:sz w:val="22"/>
          <w:szCs w:val="22"/>
        </w:rPr>
        <w:t>£</w:t>
      </w:r>
      <w:r w:rsidR="00E56F51" w:rsidRPr="0069204C">
        <w:rPr>
          <w:rFonts w:ascii="Arial" w:hAnsi="Arial" w:cs="Arial"/>
          <w:sz w:val="22"/>
          <w:szCs w:val="22"/>
        </w:rPr>
        <w:t>1</w:t>
      </w:r>
      <w:r w:rsidR="00E56F51">
        <w:rPr>
          <w:rFonts w:ascii="Arial" w:hAnsi="Arial" w:cs="Arial"/>
          <w:sz w:val="22"/>
          <w:szCs w:val="22"/>
        </w:rPr>
        <w:t>2</w:t>
      </w:r>
      <w:r w:rsidR="00EC72A5">
        <w:rPr>
          <w:rFonts w:ascii="Arial" w:hAnsi="Arial" w:cs="Arial"/>
          <w:sz w:val="22"/>
          <w:szCs w:val="22"/>
        </w:rPr>
        <w:t>.5</w:t>
      </w:r>
      <w:r w:rsidR="0073192D" w:rsidRPr="0069204C">
        <w:rPr>
          <w:rFonts w:ascii="Arial" w:hAnsi="Arial" w:cs="Arial"/>
          <w:sz w:val="22"/>
          <w:szCs w:val="22"/>
        </w:rPr>
        <w:t>k</w:t>
      </w:r>
      <w:r w:rsidR="0073192D" w:rsidRPr="0073192D">
        <w:rPr>
          <w:rFonts w:ascii="Arial" w:hAnsi="Arial" w:cs="Arial"/>
          <w:sz w:val="22"/>
          <w:szCs w:val="22"/>
        </w:rPr>
        <w:t xml:space="preserve"> per annum</w:t>
      </w:r>
      <w:r w:rsidR="009E24B2">
        <w:rPr>
          <w:rFonts w:ascii="Arial" w:hAnsi="Arial" w:cs="Arial"/>
          <w:sz w:val="22"/>
          <w:szCs w:val="22"/>
        </w:rPr>
        <w:t xml:space="preserve"> </w:t>
      </w:r>
      <w:r w:rsidR="0069204C">
        <w:rPr>
          <w:rFonts w:ascii="Arial" w:hAnsi="Arial" w:cs="Arial"/>
          <w:sz w:val="22"/>
          <w:szCs w:val="22"/>
        </w:rPr>
        <w:t>subject to deductions</w:t>
      </w:r>
      <w:r w:rsidR="006E57A2">
        <w:rPr>
          <w:rFonts w:ascii="Arial" w:hAnsi="Arial" w:cs="Arial"/>
          <w:sz w:val="22"/>
          <w:szCs w:val="22"/>
        </w:rPr>
        <w:t xml:space="preserve"> plus out of pocket expenses</w:t>
      </w:r>
      <w:r w:rsidR="00F24CA7">
        <w:rPr>
          <w:rFonts w:ascii="Arial" w:hAnsi="Arial" w:cs="Arial"/>
          <w:sz w:val="22"/>
          <w:szCs w:val="22"/>
        </w:rPr>
        <w:t>. COL increases</w:t>
      </w:r>
      <w:r w:rsidR="00EC72A5">
        <w:rPr>
          <w:rFonts w:ascii="Arial" w:hAnsi="Arial" w:cs="Arial"/>
          <w:sz w:val="22"/>
          <w:szCs w:val="22"/>
        </w:rPr>
        <w:t xml:space="preserve"> will be made</w:t>
      </w:r>
      <w:r w:rsidR="00F24CA7">
        <w:rPr>
          <w:rFonts w:ascii="Arial" w:hAnsi="Arial" w:cs="Arial"/>
          <w:sz w:val="22"/>
          <w:szCs w:val="22"/>
        </w:rPr>
        <w:t xml:space="preserve"> annually subject to Board review.</w:t>
      </w:r>
    </w:p>
    <w:p w14:paraId="484D3409" w14:textId="77777777" w:rsidR="005D4182" w:rsidRPr="0080372C" w:rsidRDefault="005D4182" w:rsidP="0053663B">
      <w:pPr>
        <w:ind w:left="2880" w:hanging="2880"/>
        <w:jc w:val="both"/>
        <w:rPr>
          <w:rFonts w:ascii="Arial" w:hAnsi="Arial" w:cs="Arial"/>
          <w:sz w:val="22"/>
          <w:szCs w:val="22"/>
        </w:rPr>
      </w:pPr>
    </w:p>
    <w:p w14:paraId="54D21D40" w14:textId="1642CD26" w:rsidR="005D4182" w:rsidRPr="0080372C" w:rsidRDefault="005D4182" w:rsidP="0053663B">
      <w:pPr>
        <w:ind w:left="2880" w:hanging="2880"/>
        <w:jc w:val="both"/>
        <w:rPr>
          <w:rFonts w:ascii="Arial" w:hAnsi="Arial" w:cs="Arial"/>
          <w:sz w:val="22"/>
          <w:szCs w:val="22"/>
        </w:rPr>
      </w:pPr>
      <w:r w:rsidRPr="0080372C">
        <w:rPr>
          <w:rFonts w:ascii="Arial" w:hAnsi="Arial" w:cs="Arial"/>
          <w:sz w:val="22"/>
          <w:szCs w:val="22"/>
        </w:rPr>
        <w:t>Location:</w:t>
      </w:r>
      <w:r w:rsidRPr="0080372C">
        <w:rPr>
          <w:rFonts w:ascii="Arial" w:hAnsi="Arial" w:cs="Arial"/>
          <w:sz w:val="22"/>
          <w:szCs w:val="22"/>
        </w:rPr>
        <w:tab/>
      </w:r>
      <w:r w:rsidR="0080372C">
        <w:rPr>
          <w:rFonts w:ascii="Arial" w:hAnsi="Arial" w:cs="Arial"/>
          <w:sz w:val="22"/>
          <w:szCs w:val="22"/>
        </w:rPr>
        <w:t>This role will be home based with travel for meetings with the SWWFL CEO, to Board meetings</w:t>
      </w:r>
      <w:r w:rsidR="00855028">
        <w:rPr>
          <w:rFonts w:ascii="Arial" w:hAnsi="Arial" w:cs="Arial"/>
          <w:sz w:val="22"/>
          <w:szCs w:val="22"/>
        </w:rPr>
        <w:t>, and with owning Trust representatives</w:t>
      </w:r>
      <w:r w:rsidR="0080372C">
        <w:rPr>
          <w:rFonts w:ascii="Arial" w:hAnsi="Arial" w:cs="Arial"/>
          <w:sz w:val="22"/>
          <w:szCs w:val="22"/>
        </w:rPr>
        <w:t xml:space="preserve"> at locations across the South West when required. We anticipate that </w:t>
      </w:r>
      <w:r w:rsidR="00F24CA7">
        <w:rPr>
          <w:rFonts w:ascii="Arial" w:hAnsi="Arial" w:cs="Arial"/>
          <w:sz w:val="22"/>
          <w:szCs w:val="22"/>
        </w:rPr>
        <w:t>many</w:t>
      </w:r>
      <w:r w:rsidR="0080372C">
        <w:rPr>
          <w:rFonts w:ascii="Arial" w:hAnsi="Arial" w:cs="Arial"/>
          <w:sz w:val="22"/>
          <w:szCs w:val="22"/>
        </w:rPr>
        <w:t xml:space="preserve"> meetings will be held remotely using Zoom or similar in future</w:t>
      </w:r>
      <w:r w:rsidR="00F43CE2">
        <w:rPr>
          <w:rFonts w:ascii="Arial" w:hAnsi="Arial" w:cs="Arial"/>
          <w:sz w:val="22"/>
          <w:szCs w:val="22"/>
        </w:rPr>
        <w:t>, but some travel will be required across the region</w:t>
      </w:r>
      <w:r w:rsidR="0080372C">
        <w:rPr>
          <w:rFonts w:ascii="Arial" w:hAnsi="Arial" w:cs="Arial"/>
          <w:sz w:val="22"/>
          <w:szCs w:val="22"/>
        </w:rPr>
        <w:t>.</w:t>
      </w:r>
    </w:p>
    <w:p w14:paraId="1BB9143E" w14:textId="77777777" w:rsidR="005D4182" w:rsidRPr="0080372C" w:rsidRDefault="005D4182" w:rsidP="0053663B">
      <w:pPr>
        <w:pStyle w:val="Heading1"/>
        <w:shd w:val="clear" w:color="auto" w:fill="FFFFFF"/>
        <w:jc w:val="both"/>
        <w:rPr>
          <w:rFonts w:ascii="Arial" w:hAnsi="Arial" w:cs="Arial"/>
          <w:bCs w:val="0"/>
          <w:color w:val="auto"/>
          <w:sz w:val="22"/>
          <w:szCs w:val="22"/>
        </w:rPr>
      </w:pPr>
    </w:p>
    <w:p w14:paraId="264A48E5" w14:textId="07D1EDF1" w:rsidR="005D4182" w:rsidRDefault="005D4182" w:rsidP="00053C79">
      <w:pPr>
        <w:autoSpaceDE w:val="0"/>
        <w:autoSpaceDN w:val="0"/>
        <w:adjustRightInd w:val="0"/>
        <w:ind w:left="2880" w:hanging="2880"/>
        <w:jc w:val="both"/>
        <w:rPr>
          <w:rFonts w:ascii="Arial" w:hAnsi="Arial" w:cs="Arial"/>
          <w:sz w:val="22"/>
          <w:szCs w:val="22"/>
        </w:rPr>
      </w:pPr>
      <w:r w:rsidRPr="0080372C">
        <w:rPr>
          <w:rFonts w:ascii="Arial" w:hAnsi="Arial" w:cs="Arial"/>
          <w:sz w:val="22"/>
          <w:szCs w:val="22"/>
        </w:rPr>
        <w:t>Time commitment:</w:t>
      </w:r>
      <w:r w:rsidRPr="0080372C">
        <w:rPr>
          <w:rFonts w:ascii="Arial" w:hAnsi="Arial" w:cs="Arial"/>
          <w:sz w:val="22"/>
          <w:szCs w:val="22"/>
        </w:rPr>
        <w:tab/>
      </w:r>
      <w:r w:rsidR="00855028">
        <w:rPr>
          <w:rFonts w:ascii="Arial" w:hAnsi="Arial" w:cs="Arial"/>
          <w:sz w:val="22"/>
          <w:szCs w:val="22"/>
        </w:rPr>
        <w:t>The Chair</w:t>
      </w:r>
      <w:r w:rsidR="00855028" w:rsidRPr="00855028">
        <w:rPr>
          <w:rFonts w:ascii="Arial" w:hAnsi="Arial" w:cs="Arial"/>
          <w:sz w:val="22"/>
          <w:szCs w:val="22"/>
        </w:rPr>
        <w:t xml:space="preserve"> will be expected to devote such time as is necessary for the proper performance of </w:t>
      </w:r>
      <w:r w:rsidR="00855028">
        <w:rPr>
          <w:rFonts w:ascii="Arial" w:hAnsi="Arial" w:cs="Arial"/>
          <w:sz w:val="22"/>
          <w:szCs w:val="22"/>
        </w:rPr>
        <w:t>their</w:t>
      </w:r>
      <w:r w:rsidR="00855028" w:rsidRPr="00855028">
        <w:rPr>
          <w:rFonts w:ascii="Arial" w:hAnsi="Arial" w:cs="Arial"/>
          <w:sz w:val="22"/>
          <w:szCs w:val="22"/>
        </w:rPr>
        <w:t xml:space="preserve"> duties. Overall, we anticipate that </w:t>
      </w:r>
      <w:r w:rsidR="00855028">
        <w:rPr>
          <w:rFonts w:ascii="Arial" w:hAnsi="Arial" w:cs="Arial"/>
          <w:sz w:val="22"/>
          <w:szCs w:val="22"/>
        </w:rPr>
        <w:t xml:space="preserve">the Chair </w:t>
      </w:r>
      <w:r w:rsidR="00855028" w:rsidRPr="00855028">
        <w:rPr>
          <w:rFonts w:ascii="Arial" w:hAnsi="Arial" w:cs="Arial"/>
          <w:sz w:val="22"/>
          <w:szCs w:val="22"/>
        </w:rPr>
        <w:t xml:space="preserve">spend a minimum of </w:t>
      </w:r>
      <w:r w:rsidR="00E56F51">
        <w:rPr>
          <w:rFonts w:ascii="Arial" w:hAnsi="Arial" w:cs="Arial"/>
          <w:sz w:val="22"/>
          <w:szCs w:val="22"/>
        </w:rPr>
        <w:t xml:space="preserve">4 </w:t>
      </w:r>
      <w:r w:rsidR="00855028">
        <w:rPr>
          <w:rFonts w:ascii="Arial" w:hAnsi="Arial" w:cs="Arial"/>
          <w:sz w:val="22"/>
          <w:szCs w:val="22"/>
        </w:rPr>
        <w:t>days</w:t>
      </w:r>
      <w:r w:rsidR="00855028" w:rsidRPr="00855028">
        <w:rPr>
          <w:rFonts w:ascii="Arial" w:hAnsi="Arial" w:cs="Arial"/>
          <w:sz w:val="22"/>
          <w:szCs w:val="22"/>
        </w:rPr>
        <w:t xml:space="preserve"> a month on work for the Company after </w:t>
      </w:r>
      <w:r w:rsidR="00855028">
        <w:rPr>
          <w:rFonts w:ascii="Arial" w:hAnsi="Arial" w:cs="Arial"/>
          <w:sz w:val="22"/>
          <w:szCs w:val="22"/>
        </w:rPr>
        <w:t>they have been inducted.</w:t>
      </w:r>
      <w:r w:rsidR="00855028">
        <w:t xml:space="preserve"> </w:t>
      </w:r>
      <w:r w:rsidR="00855028">
        <w:rPr>
          <w:rFonts w:ascii="Arial" w:hAnsi="Arial" w:cs="Arial"/>
          <w:sz w:val="22"/>
          <w:szCs w:val="22"/>
        </w:rPr>
        <w:t>Commitments will</w:t>
      </w:r>
      <w:r w:rsidR="00F43CE2">
        <w:rPr>
          <w:rFonts w:ascii="Arial" w:hAnsi="Arial" w:cs="Arial"/>
          <w:sz w:val="22"/>
          <w:szCs w:val="22"/>
        </w:rPr>
        <w:t xml:space="preserve"> involve regular meetings with the SWWFL CEO and Finance Manager; 6 </w:t>
      </w:r>
      <w:r w:rsidRPr="0080372C">
        <w:rPr>
          <w:rFonts w:ascii="Arial" w:hAnsi="Arial" w:cs="Arial"/>
          <w:sz w:val="22"/>
          <w:szCs w:val="22"/>
        </w:rPr>
        <w:t xml:space="preserve">Board </w:t>
      </w:r>
      <w:r w:rsidR="00F24CA7">
        <w:rPr>
          <w:rFonts w:ascii="Arial" w:hAnsi="Arial" w:cs="Arial"/>
          <w:sz w:val="22"/>
          <w:szCs w:val="22"/>
        </w:rPr>
        <w:t xml:space="preserve">and stakeholder </w:t>
      </w:r>
      <w:r w:rsidRPr="0080372C">
        <w:rPr>
          <w:rFonts w:ascii="Arial" w:hAnsi="Arial" w:cs="Arial"/>
          <w:sz w:val="22"/>
          <w:szCs w:val="22"/>
        </w:rPr>
        <w:t>meetings per year</w:t>
      </w:r>
      <w:r w:rsidR="00F43CE2">
        <w:rPr>
          <w:rFonts w:ascii="Arial" w:hAnsi="Arial" w:cs="Arial"/>
          <w:sz w:val="22"/>
          <w:szCs w:val="22"/>
        </w:rPr>
        <w:t xml:space="preserve">; </w:t>
      </w:r>
      <w:r w:rsidR="005D014B">
        <w:rPr>
          <w:rFonts w:ascii="Arial" w:hAnsi="Arial" w:cs="Arial"/>
          <w:sz w:val="22"/>
          <w:szCs w:val="22"/>
        </w:rPr>
        <w:t>4</w:t>
      </w:r>
      <w:r w:rsidR="00E17F8A">
        <w:rPr>
          <w:rFonts w:ascii="Arial" w:hAnsi="Arial" w:cs="Arial"/>
          <w:sz w:val="22"/>
          <w:szCs w:val="22"/>
        </w:rPr>
        <w:t xml:space="preserve"> Finance and</w:t>
      </w:r>
      <w:r w:rsidR="00F24CA7">
        <w:rPr>
          <w:rFonts w:ascii="Arial" w:hAnsi="Arial" w:cs="Arial"/>
          <w:sz w:val="22"/>
          <w:szCs w:val="22"/>
        </w:rPr>
        <w:t xml:space="preserve"> Remuneration Committee meetings per annum; </w:t>
      </w:r>
      <w:r w:rsidR="00F43CE2">
        <w:rPr>
          <w:rFonts w:ascii="Arial" w:hAnsi="Arial" w:cs="Arial"/>
          <w:sz w:val="22"/>
          <w:szCs w:val="22"/>
        </w:rPr>
        <w:t xml:space="preserve">2 meetings with the Company auditors per annum and </w:t>
      </w:r>
      <w:r w:rsidR="00F24CA7">
        <w:rPr>
          <w:rFonts w:ascii="Arial" w:hAnsi="Arial" w:cs="Arial"/>
          <w:sz w:val="22"/>
          <w:szCs w:val="22"/>
        </w:rPr>
        <w:t>individual meetings</w:t>
      </w:r>
      <w:r w:rsidR="00F43CE2">
        <w:rPr>
          <w:rFonts w:ascii="Arial" w:hAnsi="Arial" w:cs="Arial"/>
          <w:sz w:val="22"/>
          <w:szCs w:val="22"/>
        </w:rPr>
        <w:t xml:space="preserve"> with owning Trust CEOs</w:t>
      </w:r>
      <w:r w:rsidR="00F24CA7">
        <w:rPr>
          <w:rFonts w:ascii="Arial" w:hAnsi="Arial" w:cs="Arial"/>
          <w:sz w:val="22"/>
          <w:szCs w:val="22"/>
        </w:rPr>
        <w:t xml:space="preserve"> 2 times per annum – one in person</w:t>
      </w:r>
      <w:r w:rsidRPr="0080372C">
        <w:rPr>
          <w:rFonts w:ascii="Arial" w:hAnsi="Arial" w:cs="Arial"/>
          <w:sz w:val="22"/>
          <w:szCs w:val="22"/>
        </w:rPr>
        <w:t xml:space="preserve">. </w:t>
      </w:r>
    </w:p>
    <w:p w14:paraId="0ADB3FC7" w14:textId="77777777" w:rsidR="00F43CE2" w:rsidRPr="0080372C" w:rsidRDefault="00F43CE2" w:rsidP="00053C79">
      <w:pPr>
        <w:autoSpaceDE w:val="0"/>
        <w:autoSpaceDN w:val="0"/>
        <w:adjustRightInd w:val="0"/>
        <w:ind w:left="2880" w:hanging="2880"/>
        <w:jc w:val="both"/>
        <w:rPr>
          <w:rFonts w:ascii="Arial" w:hAnsi="Arial" w:cs="Arial"/>
          <w:sz w:val="22"/>
          <w:szCs w:val="22"/>
        </w:rPr>
      </w:pPr>
    </w:p>
    <w:p w14:paraId="182A6CD1" w14:textId="77777777" w:rsidR="005D4182" w:rsidRPr="0080372C" w:rsidRDefault="005D4182" w:rsidP="0053663B">
      <w:pPr>
        <w:pStyle w:val="Heading1"/>
        <w:shd w:val="clear" w:color="auto" w:fill="FFFFFF"/>
        <w:jc w:val="both"/>
        <w:rPr>
          <w:rFonts w:ascii="Arial" w:hAnsi="Arial" w:cs="Arial"/>
          <w:bCs w:val="0"/>
          <w:color w:val="auto"/>
          <w:sz w:val="22"/>
          <w:szCs w:val="22"/>
        </w:rPr>
      </w:pPr>
    </w:p>
    <w:p w14:paraId="2E9D5842" w14:textId="77777777" w:rsidR="005D4182" w:rsidRPr="0080372C" w:rsidRDefault="005D4182" w:rsidP="001E5904">
      <w:pPr>
        <w:jc w:val="both"/>
        <w:rPr>
          <w:rFonts w:ascii="Arial" w:hAnsi="Arial" w:cs="Arial"/>
        </w:rPr>
      </w:pPr>
      <w:r w:rsidRPr="0080372C">
        <w:rPr>
          <w:rFonts w:ascii="Arial" w:hAnsi="Arial" w:cs="Arial"/>
        </w:rPr>
        <w:t>Reporting to</w:t>
      </w:r>
      <w:r w:rsidRPr="0080372C">
        <w:rPr>
          <w:rFonts w:ascii="Arial" w:hAnsi="Arial" w:cs="Arial"/>
        </w:rPr>
        <w:tab/>
      </w:r>
      <w:r w:rsidRPr="0080372C">
        <w:rPr>
          <w:rFonts w:ascii="Arial" w:hAnsi="Arial" w:cs="Arial"/>
        </w:rPr>
        <w:tab/>
      </w:r>
      <w:r w:rsidRPr="0080372C">
        <w:rPr>
          <w:rFonts w:ascii="Arial" w:hAnsi="Arial" w:cs="Arial"/>
        </w:rPr>
        <w:tab/>
      </w:r>
      <w:r w:rsidR="00F43CE2">
        <w:rPr>
          <w:rFonts w:ascii="Arial" w:hAnsi="Arial" w:cs="Arial"/>
          <w:sz w:val="22"/>
          <w:szCs w:val="22"/>
        </w:rPr>
        <w:t>SWWFL Board of Directors</w:t>
      </w:r>
    </w:p>
    <w:p w14:paraId="654F96A5" w14:textId="77777777" w:rsidR="005D4182" w:rsidRDefault="005D4182" w:rsidP="0053663B">
      <w:pPr>
        <w:pStyle w:val="Heading1"/>
        <w:shd w:val="clear" w:color="auto" w:fill="FFFFFF"/>
        <w:jc w:val="both"/>
        <w:rPr>
          <w:rFonts w:ascii="Arial" w:hAnsi="Arial" w:cs="Arial"/>
          <w:bCs w:val="0"/>
          <w:color w:val="auto"/>
          <w:sz w:val="22"/>
          <w:szCs w:val="22"/>
        </w:rPr>
      </w:pPr>
    </w:p>
    <w:p w14:paraId="39531A66" w14:textId="77777777" w:rsidR="00F43CE2" w:rsidRPr="0080372C" w:rsidRDefault="00F43CE2" w:rsidP="0053663B">
      <w:pPr>
        <w:pStyle w:val="Heading1"/>
        <w:shd w:val="clear" w:color="auto" w:fill="FFFFFF"/>
        <w:jc w:val="both"/>
        <w:rPr>
          <w:rFonts w:ascii="Arial" w:hAnsi="Arial" w:cs="Arial"/>
          <w:bCs w:val="0"/>
          <w:color w:val="auto"/>
          <w:sz w:val="22"/>
          <w:szCs w:val="22"/>
        </w:rPr>
      </w:pPr>
    </w:p>
    <w:p w14:paraId="44288875" w14:textId="77777777" w:rsidR="005D4182" w:rsidRPr="0080372C" w:rsidRDefault="00F43CE2" w:rsidP="0053663B">
      <w:pPr>
        <w:pStyle w:val="Heading1"/>
        <w:shd w:val="clear" w:color="auto" w:fill="FFFFFF"/>
        <w:jc w:val="both"/>
        <w:rPr>
          <w:rFonts w:ascii="Arial" w:hAnsi="Arial" w:cs="Arial"/>
          <w:bCs w:val="0"/>
          <w:color w:val="auto"/>
          <w:sz w:val="28"/>
          <w:szCs w:val="28"/>
        </w:rPr>
      </w:pPr>
      <w:r>
        <w:rPr>
          <w:rFonts w:ascii="Arial" w:hAnsi="Arial" w:cs="Arial"/>
          <w:bCs w:val="0"/>
          <w:color w:val="auto"/>
          <w:sz w:val="28"/>
          <w:szCs w:val="28"/>
        </w:rPr>
        <w:t>Role</w:t>
      </w:r>
      <w:r w:rsidR="005D4182" w:rsidRPr="0080372C">
        <w:rPr>
          <w:rFonts w:ascii="Arial" w:hAnsi="Arial" w:cs="Arial"/>
          <w:bCs w:val="0"/>
          <w:color w:val="auto"/>
          <w:sz w:val="28"/>
          <w:szCs w:val="28"/>
        </w:rPr>
        <w:t xml:space="preserve"> Description</w:t>
      </w:r>
    </w:p>
    <w:p w14:paraId="6207BC54" w14:textId="77777777" w:rsidR="005D4182" w:rsidRPr="0080372C" w:rsidRDefault="005D4182" w:rsidP="0053663B">
      <w:pPr>
        <w:pStyle w:val="Heading1"/>
        <w:shd w:val="clear" w:color="auto" w:fill="FFFFFF"/>
        <w:jc w:val="both"/>
        <w:rPr>
          <w:rFonts w:ascii="Arial" w:hAnsi="Arial" w:cs="Arial"/>
          <w:b w:val="0"/>
          <w:bCs w:val="0"/>
          <w:color w:val="auto"/>
          <w:sz w:val="22"/>
          <w:szCs w:val="22"/>
        </w:rPr>
      </w:pPr>
    </w:p>
    <w:p w14:paraId="5DD0DBD3" w14:textId="77777777" w:rsidR="005D4182" w:rsidRPr="0080372C" w:rsidRDefault="005D4182" w:rsidP="0053663B">
      <w:pPr>
        <w:pStyle w:val="Heading1"/>
        <w:shd w:val="clear" w:color="auto" w:fill="FFFFFF"/>
        <w:jc w:val="both"/>
        <w:rPr>
          <w:rFonts w:ascii="Arial" w:hAnsi="Arial" w:cs="Arial"/>
          <w:bCs w:val="0"/>
          <w:color w:val="auto"/>
          <w:sz w:val="22"/>
          <w:szCs w:val="22"/>
        </w:rPr>
      </w:pPr>
      <w:r w:rsidRPr="0080372C">
        <w:rPr>
          <w:rFonts w:ascii="Arial" w:hAnsi="Arial" w:cs="Arial"/>
          <w:bCs w:val="0"/>
          <w:color w:val="auto"/>
          <w:sz w:val="22"/>
          <w:szCs w:val="22"/>
        </w:rPr>
        <w:t>Objective</w:t>
      </w:r>
    </w:p>
    <w:p w14:paraId="308E0A6A" w14:textId="77777777" w:rsidR="005D4182" w:rsidRPr="0080372C" w:rsidRDefault="005D4182" w:rsidP="0053663B">
      <w:pPr>
        <w:pStyle w:val="Heading1"/>
        <w:shd w:val="clear" w:color="auto" w:fill="FFFFFF"/>
        <w:jc w:val="both"/>
        <w:rPr>
          <w:rFonts w:ascii="Arial" w:hAnsi="Arial" w:cs="Arial"/>
          <w:b w:val="0"/>
          <w:bCs w:val="0"/>
          <w:color w:val="auto"/>
          <w:sz w:val="22"/>
          <w:szCs w:val="22"/>
        </w:rPr>
      </w:pPr>
    </w:p>
    <w:p w14:paraId="54325967" w14:textId="53E08D6E" w:rsidR="00B40BE4" w:rsidRDefault="009E24B2" w:rsidP="00B40BE4">
      <w:pPr>
        <w:shd w:val="clear" w:color="auto" w:fill="FFFFFF"/>
        <w:jc w:val="both"/>
        <w:rPr>
          <w:rFonts w:ascii="Arial" w:hAnsi="Arial" w:cs="Arial"/>
          <w:sz w:val="22"/>
          <w:szCs w:val="22"/>
        </w:rPr>
      </w:pPr>
      <w:r>
        <w:rPr>
          <w:rFonts w:ascii="Arial" w:hAnsi="Arial" w:cs="Arial"/>
          <w:sz w:val="22"/>
          <w:szCs w:val="22"/>
        </w:rPr>
        <w:t>Provide leadership to the Board of Directors</w:t>
      </w:r>
      <w:r w:rsidR="00C75287">
        <w:rPr>
          <w:rFonts w:ascii="Arial" w:hAnsi="Arial" w:cs="Arial"/>
          <w:sz w:val="22"/>
          <w:szCs w:val="22"/>
        </w:rPr>
        <w:t>,</w:t>
      </w:r>
      <w:r>
        <w:rPr>
          <w:rFonts w:ascii="Arial" w:hAnsi="Arial" w:cs="Arial"/>
          <w:sz w:val="22"/>
          <w:szCs w:val="22"/>
        </w:rPr>
        <w:t xml:space="preserve"> line manage the </w:t>
      </w:r>
      <w:r w:rsidR="00A66210">
        <w:rPr>
          <w:rFonts w:ascii="Arial" w:hAnsi="Arial" w:cs="Arial"/>
          <w:sz w:val="22"/>
          <w:szCs w:val="22"/>
        </w:rPr>
        <w:t>SWWFL CEO and</w:t>
      </w:r>
      <w:r w:rsidR="008B70C9">
        <w:rPr>
          <w:rFonts w:ascii="Arial" w:hAnsi="Arial" w:cs="Arial"/>
          <w:sz w:val="22"/>
          <w:szCs w:val="22"/>
        </w:rPr>
        <w:t xml:space="preserve"> support good relationships with owning Trusts</w:t>
      </w:r>
      <w:r>
        <w:rPr>
          <w:rFonts w:ascii="Arial" w:hAnsi="Arial" w:cs="Arial"/>
          <w:sz w:val="22"/>
          <w:szCs w:val="22"/>
        </w:rPr>
        <w:t xml:space="preserve">. </w:t>
      </w:r>
    </w:p>
    <w:p w14:paraId="2A9C968A" w14:textId="77777777" w:rsidR="005D4182" w:rsidRPr="0080372C" w:rsidRDefault="005D4182" w:rsidP="0053663B">
      <w:pPr>
        <w:jc w:val="both"/>
        <w:rPr>
          <w:rFonts w:ascii="Arial" w:hAnsi="Arial" w:cs="Arial"/>
          <w:sz w:val="22"/>
          <w:szCs w:val="22"/>
        </w:rPr>
      </w:pPr>
    </w:p>
    <w:p w14:paraId="6A8CEDF4" w14:textId="77777777" w:rsidR="005D4182" w:rsidRDefault="005D4182" w:rsidP="0053663B">
      <w:pPr>
        <w:jc w:val="both"/>
        <w:rPr>
          <w:rFonts w:ascii="Arial" w:hAnsi="Arial" w:cs="Arial"/>
          <w:b/>
          <w:sz w:val="22"/>
          <w:szCs w:val="22"/>
        </w:rPr>
      </w:pPr>
      <w:r w:rsidRPr="0080372C">
        <w:rPr>
          <w:rFonts w:ascii="Arial" w:hAnsi="Arial" w:cs="Arial"/>
          <w:b/>
          <w:sz w:val="22"/>
          <w:szCs w:val="22"/>
        </w:rPr>
        <w:t>Principal responsibilities</w:t>
      </w:r>
    </w:p>
    <w:p w14:paraId="3B919E01" w14:textId="77777777" w:rsidR="0069204C" w:rsidRDefault="0069204C" w:rsidP="0053663B">
      <w:pPr>
        <w:jc w:val="both"/>
        <w:rPr>
          <w:rFonts w:ascii="Arial" w:hAnsi="Arial" w:cs="Arial"/>
          <w:b/>
          <w:sz w:val="22"/>
          <w:szCs w:val="22"/>
        </w:rPr>
      </w:pPr>
    </w:p>
    <w:p w14:paraId="3F69F58C" w14:textId="5BA09829" w:rsidR="004E101D" w:rsidRDefault="004B3D40" w:rsidP="0053663B">
      <w:pPr>
        <w:jc w:val="both"/>
        <w:rPr>
          <w:rFonts w:ascii="Arial" w:hAnsi="Arial" w:cs="Arial"/>
          <w:bCs/>
          <w:sz w:val="22"/>
          <w:szCs w:val="22"/>
        </w:rPr>
      </w:pPr>
      <w:r>
        <w:rPr>
          <w:rFonts w:ascii="Arial" w:hAnsi="Arial" w:cs="Arial"/>
          <w:bCs/>
          <w:sz w:val="22"/>
          <w:szCs w:val="22"/>
        </w:rPr>
        <w:t>In addition to fulfilling the roles of a Company Director</w:t>
      </w:r>
      <w:r w:rsidR="00855028">
        <w:rPr>
          <w:rFonts w:ascii="Arial" w:hAnsi="Arial" w:cs="Arial"/>
          <w:bCs/>
          <w:sz w:val="22"/>
          <w:szCs w:val="22"/>
        </w:rPr>
        <w:t xml:space="preserve"> as outlined in </w:t>
      </w:r>
      <w:r w:rsidR="00805394">
        <w:rPr>
          <w:rFonts w:ascii="Arial" w:hAnsi="Arial" w:cs="Arial"/>
          <w:bCs/>
          <w:sz w:val="22"/>
          <w:szCs w:val="22"/>
        </w:rPr>
        <w:t>Appendix 1 of this document</w:t>
      </w:r>
      <w:r w:rsidR="00D803E9">
        <w:rPr>
          <w:rFonts w:ascii="Arial" w:hAnsi="Arial" w:cs="Arial"/>
          <w:bCs/>
          <w:sz w:val="22"/>
          <w:szCs w:val="22"/>
        </w:rPr>
        <w:t xml:space="preserve"> (for which there is no remuneration), the Chair will </w:t>
      </w:r>
      <w:r w:rsidR="000955B0">
        <w:rPr>
          <w:rFonts w:ascii="Arial" w:hAnsi="Arial" w:cs="Arial"/>
          <w:bCs/>
          <w:sz w:val="22"/>
          <w:szCs w:val="22"/>
        </w:rPr>
        <w:t>work with the SWWFL Board and CEO</w:t>
      </w:r>
      <w:r w:rsidR="004E101D">
        <w:rPr>
          <w:rFonts w:ascii="Arial" w:hAnsi="Arial" w:cs="Arial"/>
          <w:bCs/>
          <w:sz w:val="22"/>
          <w:szCs w:val="22"/>
        </w:rPr>
        <w:t xml:space="preserve"> to ensure that:</w:t>
      </w:r>
    </w:p>
    <w:p w14:paraId="543EEECC" w14:textId="77777777" w:rsidR="004E101D" w:rsidRDefault="004E101D" w:rsidP="0053663B">
      <w:pPr>
        <w:jc w:val="both"/>
        <w:rPr>
          <w:rFonts w:ascii="Arial" w:hAnsi="Arial" w:cs="Arial"/>
          <w:bCs/>
          <w:sz w:val="22"/>
          <w:szCs w:val="22"/>
        </w:rPr>
      </w:pPr>
    </w:p>
    <w:p w14:paraId="3D7585F0" w14:textId="16A1BC91" w:rsidR="005D4182" w:rsidRPr="0080372C" w:rsidRDefault="00CC7187" w:rsidP="00B9422F">
      <w:pPr>
        <w:numPr>
          <w:ilvl w:val="0"/>
          <w:numId w:val="17"/>
        </w:numPr>
        <w:shd w:val="clear" w:color="auto" w:fill="FFFFFF"/>
        <w:spacing w:after="120"/>
        <w:jc w:val="both"/>
        <w:rPr>
          <w:rFonts w:ascii="Arial" w:hAnsi="Arial" w:cs="Arial"/>
          <w:sz w:val="22"/>
          <w:szCs w:val="22"/>
        </w:rPr>
      </w:pPr>
      <w:r>
        <w:rPr>
          <w:rFonts w:ascii="Arial" w:hAnsi="Arial" w:cs="Arial"/>
          <w:sz w:val="22"/>
          <w:szCs w:val="22"/>
        </w:rPr>
        <w:t>Directors</w:t>
      </w:r>
      <w:r w:rsidR="005D4182" w:rsidRPr="0080372C">
        <w:rPr>
          <w:rFonts w:ascii="Arial" w:hAnsi="Arial" w:cs="Arial"/>
          <w:sz w:val="22"/>
          <w:szCs w:val="22"/>
        </w:rPr>
        <w:t xml:space="preserve"> fulfil their duties and responsibilities for the effective governance of the </w:t>
      </w:r>
      <w:r>
        <w:rPr>
          <w:rFonts w:ascii="Arial" w:hAnsi="Arial" w:cs="Arial"/>
          <w:sz w:val="22"/>
          <w:szCs w:val="22"/>
        </w:rPr>
        <w:t>business</w:t>
      </w:r>
      <w:r w:rsidR="00EC21BB">
        <w:rPr>
          <w:rFonts w:ascii="Arial" w:hAnsi="Arial" w:cs="Arial"/>
          <w:sz w:val="22"/>
          <w:szCs w:val="22"/>
        </w:rPr>
        <w:t xml:space="preserve"> and that work is shared equally and proportionately amongst Directors</w:t>
      </w:r>
      <w:r w:rsidR="0069204C">
        <w:rPr>
          <w:rFonts w:ascii="Arial" w:hAnsi="Arial" w:cs="Arial"/>
          <w:sz w:val="22"/>
          <w:szCs w:val="22"/>
        </w:rPr>
        <w:t>.</w:t>
      </w:r>
    </w:p>
    <w:p w14:paraId="60A00A46" w14:textId="55CBD32D" w:rsidR="00CC7187" w:rsidRDefault="005D4182" w:rsidP="00B9422F">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 xml:space="preserve">the Board operates within </w:t>
      </w:r>
      <w:r w:rsidR="00CC7187">
        <w:rPr>
          <w:rFonts w:ascii="Arial" w:hAnsi="Arial" w:cs="Arial"/>
          <w:sz w:val="22"/>
          <w:szCs w:val="22"/>
        </w:rPr>
        <w:t>relevant regulatory and legal frameworks and shows appropriate duty of care to staff and customers</w:t>
      </w:r>
      <w:r w:rsidR="0069204C">
        <w:rPr>
          <w:rFonts w:ascii="Arial" w:hAnsi="Arial" w:cs="Arial"/>
          <w:sz w:val="22"/>
          <w:szCs w:val="22"/>
        </w:rPr>
        <w:t>.</w:t>
      </w:r>
    </w:p>
    <w:p w14:paraId="76B70135" w14:textId="077150A6" w:rsidR="005D4182" w:rsidRDefault="00CC7187" w:rsidP="00B9422F">
      <w:pPr>
        <w:numPr>
          <w:ilvl w:val="0"/>
          <w:numId w:val="17"/>
        </w:numPr>
        <w:shd w:val="clear" w:color="auto" w:fill="FFFFFF"/>
        <w:spacing w:after="120"/>
        <w:jc w:val="both"/>
        <w:rPr>
          <w:rFonts w:ascii="Arial" w:hAnsi="Arial" w:cs="Arial"/>
          <w:sz w:val="22"/>
          <w:szCs w:val="22"/>
        </w:rPr>
      </w:pPr>
      <w:r>
        <w:rPr>
          <w:rFonts w:ascii="Arial" w:hAnsi="Arial" w:cs="Arial"/>
          <w:sz w:val="22"/>
          <w:szCs w:val="22"/>
        </w:rPr>
        <w:t xml:space="preserve">the Board and owning Trusts share </w:t>
      </w:r>
      <w:r w:rsidR="005D4182" w:rsidRPr="0080372C">
        <w:rPr>
          <w:rFonts w:ascii="Arial" w:hAnsi="Arial" w:cs="Arial"/>
          <w:sz w:val="22"/>
          <w:szCs w:val="22"/>
        </w:rPr>
        <w:t xml:space="preserve">a clear strategic direction for the </w:t>
      </w:r>
      <w:r>
        <w:rPr>
          <w:rFonts w:ascii="Arial" w:hAnsi="Arial" w:cs="Arial"/>
          <w:sz w:val="22"/>
          <w:szCs w:val="22"/>
        </w:rPr>
        <w:t>business</w:t>
      </w:r>
      <w:r w:rsidR="00D60F31">
        <w:rPr>
          <w:rFonts w:ascii="Arial" w:hAnsi="Arial" w:cs="Arial"/>
          <w:sz w:val="22"/>
          <w:szCs w:val="22"/>
        </w:rPr>
        <w:t>, including relevant annual and strategic plans,</w:t>
      </w:r>
      <w:r w:rsidR="008C31E6">
        <w:rPr>
          <w:rFonts w:ascii="Arial" w:hAnsi="Arial" w:cs="Arial"/>
          <w:sz w:val="22"/>
          <w:szCs w:val="22"/>
        </w:rPr>
        <w:t xml:space="preserve"> and</w:t>
      </w:r>
      <w:r>
        <w:rPr>
          <w:rFonts w:ascii="Arial" w:hAnsi="Arial" w:cs="Arial"/>
          <w:sz w:val="22"/>
          <w:szCs w:val="22"/>
        </w:rPr>
        <w:t xml:space="preserve"> </w:t>
      </w:r>
      <w:r w:rsidR="00CD12C3">
        <w:rPr>
          <w:rFonts w:ascii="Arial" w:hAnsi="Arial" w:cs="Arial"/>
          <w:sz w:val="22"/>
          <w:szCs w:val="22"/>
        </w:rPr>
        <w:t>regularly review</w:t>
      </w:r>
      <w:r>
        <w:rPr>
          <w:rFonts w:ascii="Arial" w:hAnsi="Arial" w:cs="Arial"/>
          <w:sz w:val="22"/>
          <w:szCs w:val="22"/>
        </w:rPr>
        <w:t xml:space="preserve"> </w:t>
      </w:r>
      <w:r w:rsidR="00855028">
        <w:rPr>
          <w:rFonts w:ascii="Arial" w:hAnsi="Arial" w:cs="Arial"/>
          <w:sz w:val="22"/>
          <w:szCs w:val="22"/>
        </w:rPr>
        <w:t>SWWFL’s</w:t>
      </w:r>
      <w:r>
        <w:rPr>
          <w:rFonts w:ascii="Arial" w:hAnsi="Arial" w:cs="Arial"/>
          <w:sz w:val="22"/>
          <w:szCs w:val="22"/>
        </w:rPr>
        <w:t xml:space="preserve"> aims and objectives</w:t>
      </w:r>
      <w:r w:rsidR="00855028">
        <w:rPr>
          <w:rFonts w:ascii="Arial" w:hAnsi="Arial" w:cs="Arial"/>
          <w:sz w:val="22"/>
          <w:szCs w:val="22"/>
        </w:rPr>
        <w:t>.</w:t>
      </w:r>
      <w:r>
        <w:rPr>
          <w:rFonts w:ascii="Arial" w:hAnsi="Arial" w:cs="Arial"/>
          <w:sz w:val="22"/>
          <w:szCs w:val="22"/>
        </w:rPr>
        <w:t xml:space="preserve"> </w:t>
      </w:r>
    </w:p>
    <w:p w14:paraId="65B65007" w14:textId="212FA7FB" w:rsidR="00CD12C3" w:rsidRPr="0080372C" w:rsidRDefault="00CD12C3" w:rsidP="00B9422F">
      <w:pPr>
        <w:numPr>
          <w:ilvl w:val="0"/>
          <w:numId w:val="17"/>
        </w:numPr>
        <w:shd w:val="clear" w:color="auto" w:fill="FFFFFF"/>
        <w:spacing w:after="120"/>
        <w:jc w:val="both"/>
        <w:rPr>
          <w:rFonts w:ascii="Arial" w:hAnsi="Arial" w:cs="Arial"/>
          <w:sz w:val="22"/>
          <w:szCs w:val="22"/>
        </w:rPr>
      </w:pPr>
      <w:r>
        <w:rPr>
          <w:rFonts w:ascii="Arial" w:hAnsi="Arial" w:cs="Arial"/>
          <w:sz w:val="22"/>
          <w:szCs w:val="22"/>
        </w:rPr>
        <w:t>the Board and owning Trusts receive clear and timely reports on business performance and impact and</w:t>
      </w:r>
      <w:r w:rsidR="00EC21BB">
        <w:rPr>
          <w:rFonts w:ascii="Arial" w:hAnsi="Arial" w:cs="Arial"/>
          <w:sz w:val="22"/>
          <w:szCs w:val="22"/>
        </w:rPr>
        <w:t xml:space="preserve"> clear information</w:t>
      </w:r>
      <w:r>
        <w:rPr>
          <w:rFonts w:ascii="Arial" w:hAnsi="Arial" w:cs="Arial"/>
          <w:sz w:val="22"/>
          <w:szCs w:val="22"/>
        </w:rPr>
        <w:t xml:space="preserve"> </w:t>
      </w:r>
      <w:r w:rsidR="008C31E6">
        <w:rPr>
          <w:rFonts w:ascii="Arial" w:hAnsi="Arial" w:cs="Arial"/>
          <w:sz w:val="22"/>
          <w:szCs w:val="22"/>
        </w:rPr>
        <w:t>to</w:t>
      </w:r>
      <w:r>
        <w:rPr>
          <w:rFonts w:ascii="Arial" w:hAnsi="Arial" w:cs="Arial"/>
          <w:sz w:val="22"/>
          <w:szCs w:val="22"/>
        </w:rPr>
        <w:t xml:space="preserve"> aid effective decision making</w:t>
      </w:r>
      <w:r w:rsidR="00855028">
        <w:rPr>
          <w:rFonts w:ascii="Arial" w:hAnsi="Arial" w:cs="Arial"/>
          <w:sz w:val="22"/>
          <w:szCs w:val="22"/>
        </w:rPr>
        <w:t>.</w:t>
      </w:r>
    </w:p>
    <w:p w14:paraId="1E290D76" w14:textId="3C4BFA16" w:rsidR="005D4182" w:rsidRPr="0080372C" w:rsidRDefault="005D4182" w:rsidP="00B9422F">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 xml:space="preserve">the Board </w:t>
      </w:r>
      <w:r w:rsidR="00CD12C3">
        <w:rPr>
          <w:rFonts w:ascii="Arial" w:hAnsi="Arial" w:cs="Arial"/>
          <w:sz w:val="22"/>
          <w:szCs w:val="22"/>
        </w:rPr>
        <w:t>regularly reviews</w:t>
      </w:r>
      <w:r w:rsidRPr="0080372C">
        <w:rPr>
          <w:rFonts w:ascii="Arial" w:hAnsi="Arial" w:cs="Arial"/>
          <w:sz w:val="22"/>
          <w:szCs w:val="22"/>
        </w:rPr>
        <w:t xml:space="preserve"> major risks and associated opportunities, </w:t>
      </w:r>
      <w:r w:rsidR="00CD12C3">
        <w:rPr>
          <w:rFonts w:ascii="Arial" w:hAnsi="Arial" w:cs="Arial"/>
          <w:sz w:val="22"/>
          <w:szCs w:val="22"/>
        </w:rPr>
        <w:t xml:space="preserve">can </w:t>
      </w:r>
      <w:r w:rsidRPr="0080372C">
        <w:rPr>
          <w:rFonts w:ascii="Arial" w:hAnsi="Arial" w:cs="Arial"/>
          <w:sz w:val="22"/>
          <w:szCs w:val="22"/>
        </w:rPr>
        <w:t>satisfy itself that systems are in place to take advantage of opportunities, and manage and mitigate the risks</w:t>
      </w:r>
      <w:r w:rsidR="00855028">
        <w:rPr>
          <w:rFonts w:ascii="Arial" w:hAnsi="Arial" w:cs="Arial"/>
          <w:sz w:val="22"/>
          <w:szCs w:val="22"/>
        </w:rPr>
        <w:t>.</w:t>
      </w:r>
    </w:p>
    <w:p w14:paraId="27F63771" w14:textId="49C5F6C8" w:rsidR="005D4182" w:rsidRPr="0080372C" w:rsidRDefault="005D4182" w:rsidP="0053663B">
      <w:pPr>
        <w:numPr>
          <w:ilvl w:val="0"/>
          <w:numId w:val="17"/>
        </w:numPr>
        <w:shd w:val="clear" w:color="auto" w:fill="FFFFFF"/>
        <w:jc w:val="both"/>
        <w:rPr>
          <w:rFonts w:ascii="Arial" w:hAnsi="Arial" w:cs="Arial"/>
          <w:sz w:val="22"/>
          <w:szCs w:val="22"/>
        </w:rPr>
      </w:pPr>
      <w:r w:rsidRPr="0080372C">
        <w:rPr>
          <w:rFonts w:ascii="Arial" w:hAnsi="Arial" w:cs="Arial"/>
          <w:sz w:val="22"/>
          <w:szCs w:val="22"/>
        </w:rPr>
        <w:t xml:space="preserve">that </w:t>
      </w:r>
      <w:r w:rsidR="00EC72A5">
        <w:rPr>
          <w:rFonts w:ascii="Arial" w:hAnsi="Arial" w:cs="Arial"/>
          <w:sz w:val="22"/>
          <w:szCs w:val="22"/>
        </w:rPr>
        <w:t xml:space="preserve">business finances are properly monitored and scrutinised, and that </w:t>
      </w:r>
      <w:r w:rsidRPr="0080372C">
        <w:rPr>
          <w:rFonts w:ascii="Arial" w:hAnsi="Arial" w:cs="Arial"/>
          <w:sz w:val="22"/>
          <w:szCs w:val="22"/>
        </w:rPr>
        <w:t xml:space="preserve">the Board fulfils its duties to ensure sound financial health of the </w:t>
      </w:r>
      <w:r w:rsidR="00CD12C3">
        <w:rPr>
          <w:rFonts w:ascii="Arial" w:hAnsi="Arial" w:cs="Arial"/>
          <w:sz w:val="22"/>
          <w:szCs w:val="22"/>
        </w:rPr>
        <w:t>business</w:t>
      </w:r>
      <w:r w:rsidRPr="0080372C">
        <w:rPr>
          <w:rFonts w:ascii="Arial" w:hAnsi="Arial" w:cs="Arial"/>
          <w:sz w:val="22"/>
          <w:szCs w:val="22"/>
        </w:rPr>
        <w:t>, with systems in place to ensure financial accountability</w:t>
      </w:r>
      <w:r w:rsidR="00F56049">
        <w:rPr>
          <w:rFonts w:ascii="Arial" w:hAnsi="Arial" w:cs="Arial"/>
          <w:sz w:val="22"/>
          <w:szCs w:val="22"/>
        </w:rPr>
        <w:t>.</w:t>
      </w:r>
    </w:p>
    <w:p w14:paraId="2BB9C025" w14:textId="77777777" w:rsidR="005D4182" w:rsidRDefault="005D4182" w:rsidP="0053663B">
      <w:pPr>
        <w:shd w:val="clear" w:color="auto" w:fill="FFFFFF"/>
        <w:jc w:val="both"/>
        <w:rPr>
          <w:rFonts w:ascii="Arial" w:hAnsi="Arial" w:cs="Arial"/>
          <w:sz w:val="22"/>
          <w:szCs w:val="22"/>
        </w:rPr>
      </w:pPr>
    </w:p>
    <w:p w14:paraId="360ADE36" w14:textId="32622879" w:rsidR="001A5A2A" w:rsidRDefault="001A5A2A" w:rsidP="0053663B">
      <w:pPr>
        <w:shd w:val="clear" w:color="auto" w:fill="FFFFFF"/>
        <w:jc w:val="both"/>
        <w:rPr>
          <w:rFonts w:ascii="Arial" w:hAnsi="Arial" w:cs="Arial"/>
          <w:sz w:val="22"/>
          <w:szCs w:val="22"/>
        </w:rPr>
      </w:pPr>
      <w:r>
        <w:rPr>
          <w:rFonts w:ascii="Arial" w:hAnsi="Arial" w:cs="Arial"/>
          <w:sz w:val="22"/>
          <w:szCs w:val="22"/>
        </w:rPr>
        <w:lastRenderedPageBreak/>
        <w:t>Specific responsibilities</w:t>
      </w:r>
      <w:r w:rsidR="0058759C">
        <w:rPr>
          <w:rFonts w:ascii="Arial" w:hAnsi="Arial" w:cs="Arial"/>
          <w:sz w:val="22"/>
          <w:szCs w:val="22"/>
        </w:rPr>
        <w:t xml:space="preserve"> of the Chair</w:t>
      </w:r>
      <w:r>
        <w:rPr>
          <w:rFonts w:ascii="Arial" w:hAnsi="Arial" w:cs="Arial"/>
          <w:sz w:val="22"/>
          <w:szCs w:val="22"/>
        </w:rPr>
        <w:t xml:space="preserve"> include the following:</w:t>
      </w:r>
    </w:p>
    <w:p w14:paraId="07E3EC60" w14:textId="77777777" w:rsidR="001A5A2A" w:rsidRPr="0080372C" w:rsidRDefault="001A5A2A" w:rsidP="0053663B">
      <w:pPr>
        <w:shd w:val="clear" w:color="auto" w:fill="FFFFFF"/>
        <w:jc w:val="both"/>
        <w:rPr>
          <w:rFonts w:ascii="Arial" w:hAnsi="Arial" w:cs="Arial"/>
          <w:sz w:val="22"/>
          <w:szCs w:val="22"/>
        </w:rPr>
      </w:pPr>
    </w:p>
    <w:p w14:paraId="100D19F8" w14:textId="77777777" w:rsidR="005D4182" w:rsidRPr="0080372C" w:rsidRDefault="005D4182" w:rsidP="0053663B">
      <w:pPr>
        <w:shd w:val="clear" w:color="auto" w:fill="FFFFFF"/>
        <w:jc w:val="both"/>
        <w:rPr>
          <w:rFonts w:ascii="Arial" w:hAnsi="Arial" w:cs="Arial"/>
          <w:b/>
          <w:sz w:val="22"/>
          <w:szCs w:val="22"/>
        </w:rPr>
      </w:pPr>
      <w:r w:rsidRPr="0080372C">
        <w:rPr>
          <w:rFonts w:ascii="Arial" w:hAnsi="Arial" w:cs="Arial"/>
          <w:b/>
          <w:sz w:val="22"/>
          <w:szCs w:val="22"/>
        </w:rPr>
        <w:t>Governance</w:t>
      </w:r>
    </w:p>
    <w:p w14:paraId="61AA005B" w14:textId="77777777" w:rsidR="005D4182" w:rsidRPr="0080372C" w:rsidRDefault="005D4182" w:rsidP="0053663B">
      <w:pPr>
        <w:shd w:val="clear" w:color="auto" w:fill="FFFFFF"/>
        <w:jc w:val="both"/>
        <w:rPr>
          <w:rFonts w:ascii="Arial" w:hAnsi="Arial" w:cs="Arial"/>
          <w:sz w:val="22"/>
          <w:szCs w:val="22"/>
        </w:rPr>
      </w:pPr>
    </w:p>
    <w:p w14:paraId="51DC84EA" w14:textId="77777777" w:rsidR="004D3A55" w:rsidRPr="007631F8" w:rsidRDefault="004D3A55" w:rsidP="00F56049">
      <w:pPr>
        <w:numPr>
          <w:ilvl w:val="0"/>
          <w:numId w:val="17"/>
        </w:numPr>
        <w:shd w:val="clear" w:color="auto" w:fill="FFFFFF"/>
        <w:spacing w:after="120"/>
        <w:rPr>
          <w:rFonts w:ascii="Arial" w:hAnsi="Arial" w:cs="Arial"/>
          <w:sz w:val="22"/>
          <w:szCs w:val="22"/>
        </w:rPr>
      </w:pPr>
      <w:r w:rsidRPr="007631F8">
        <w:rPr>
          <w:rFonts w:ascii="Arial" w:hAnsi="Arial" w:cs="Arial"/>
          <w:sz w:val="22"/>
          <w:szCs w:val="22"/>
        </w:rPr>
        <w:t xml:space="preserve">To take the chair at </w:t>
      </w:r>
      <w:r w:rsidR="00754BCD" w:rsidRPr="007631F8">
        <w:rPr>
          <w:rFonts w:ascii="Arial" w:hAnsi="Arial" w:cs="Arial"/>
          <w:sz w:val="22"/>
          <w:szCs w:val="22"/>
        </w:rPr>
        <w:t>B</w:t>
      </w:r>
      <w:r w:rsidRPr="007631F8">
        <w:rPr>
          <w:rFonts w:ascii="Arial" w:hAnsi="Arial" w:cs="Arial"/>
          <w:sz w:val="22"/>
          <w:szCs w:val="22"/>
        </w:rPr>
        <w:t>oard meetings</w:t>
      </w:r>
      <w:r w:rsidR="00F56049">
        <w:rPr>
          <w:rFonts w:ascii="Arial" w:hAnsi="Arial" w:cs="Arial"/>
          <w:sz w:val="22"/>
          <w:szCs w:val="22"/>
        </w:rPr>
        <w:t xml:space="preserve">, ensuring that a clear agenda is followed with good timekeeping; that decision making is effective, clearly documented and supported by good quality reports/information; that all Directors can contribute/contribute constructively to discussion items; that any conflict is </w:t>
      </w:r>
      <w:r w:rsidR="00B9422F">
        <w:rPr>
          <w:rFonts w:ascii="Arial" w:hAnsi="Arial" w:cs="Arial"/>
          <w:sz w:val="22"/>
          <w:szCs w:val="22"/>
        </w:rPr>
        <w:t xml:space="preserve">well managed; </w:t>
      </w:r>
      <w:r w:rsidR="00F56049">
        <w:rPr>
          <w:rFonts w:ascii="Arial" w:hAnsi="Arial" w:cs="Arial"/>
          <w:sz w:val="22"/>
          <w:szCs w:val="22"/>
        </w:rPr>
        <w:t>and that the effectiveness of meetings is regularly reviewed</w:t>
      </w:r>
      <w:r w:rsidR="00B9422F">
        <w:rPr>
          <w:rFonts w:ascii="Arial" w:hAnsi="Arial" w:cs="Arial"/>
          <w:sz w:val="22"/>
          <w:szCs w:val="22"/>
        </w:rPr>
        <w:t xml:space="preserve"> by the Board</w:t>
      </w:r>
      <w:r w:rsidR="00F322A6">
        <w:rPr>
          <w:rFonts w:ascii="Arial" w:hAnsi="Arial" w:cs="Arial"/>
          <w:sz w:val="22"/>
          <w:szCs w:val="22"/>
        </w:rPr>
        <w:t>.</w:t>
      </w:r>
    </w:p>
    <w:p w14:paraId="13E3E764" w14:textId="77777777" w:rsidR="005D4182" w:rsidRPr="0080372C" w:rsidRDefault="005D4182" w:rsidP="00B9422F">
      <w:pPr>
        <w:numPr>
          <w:ilvl w:val="0"/>
          <w:numId w:val="17"/>
        </w:numPr>
        <w:shd w:val="clear" w:color="auto" w:fill="FFFFFF"/>
        <w:spacing w:after="120"/>
        <w:ind w:left="357" w:hanging="357"/>
        <w:jc w:val="both"/>
        <w:rPr>
          <w:rFonts w:ascii="Arial" w:hAnsi="Arial" w:cs="Arial"/>
          <w:sz w:val="22"/>
          <w:szCs w:val="22"/>
        </w:rPr>
      </w:pPr>
      <w:r w:rsidRPr="0080372C">
        <w:rPr>
          <w:rFonts w:ascii="Arial" w:hAnsi="Arial" w:cs="Arial"/>
          <w:sz w:val="22"/>
          <w:szCs w:val="22"/>
        </w:rPr>
        <w:t xml:space="preserve">Ensure that </w:t>
      </w:r>
      <w:r w:rsidR="00B9422F">
        <w:rPr>
          <w:rFonts w:ascii="Arial" w:hAnsi="Arial" w:cs="Arial"/>
          <w:sz w:val="22"/>
          <w:szCs w:val="22"/>
        </w:rPr>
        <w:t xml:space="preserve">the effectiveness of business </w:t>
      </w:r>
      <w:r w:rsidRPr="0080372C">
        <w:rPr>
          <w:rFonts w:ascii="Arial" w:hAnsi="Arial" w:cs="Arial"/>
          <w:sz w:val="22"/>
          <w:szCs w:val="22"/>
        </w:rPr>
        <w:t>governance</w:t>
      </w:r>
      <w:r w:rsidR="00B9422F">
        <w:rPr>
          <w:rFonts w:ascii="Arial" w:hAnsi="Arial" w:cs="Arial"/>
          <w:sz w:val="22"/>
          <w:szCs w:val="22"/>
        </w:rPr>
        <w:t xml:space="preserve"> is regularly </w:t>
      </w:r>
      <w:r w:rsidR="00F322A6">
        <w:rPr>
          <w:rFonts w:ascii="Arial" w:hAnsi="Arial" w:cs="Arial"/>
          <w:sz w:val="22"/>
          <w:szCs w:val="22"/>
        </w:rPr>
        <w:t>reviewed,</w:t>
      </w:r>
      <w:r w:rsidR="00B9422F">
        <w:rPr>
          <w:rFonts w:ascii="Arial" w:hAnsi="Arial" w:cs="Arial"/>
          <w:sz w:val="22"/>
          <w:szCs w:val="22"/>
        </w:rPr>
        <w:t xml:space="preserve"> and governing documents remain relevant and up to date</w:t>
      </w:r>
      <w:r w:rsidR="00F322A6">
        <w:rPr>
          <w:rFonts w:ascii="Arial" w:hAnsi="Arial" w:cs="Arial"/>
          <w:sz w:val="22"/>
          <w:szCs w:val="22"/>
        </w:rPr>
        <w:t>.</w:t>
      </w:r>
    </w:p>
    <w:p w14:paraId="2930ADC3" w14:textId="77777777" w:rsidR="005D4182" w:rsidRPr="0080372C" w:rsidRDefault="00B9422F" w:rsidP="00B9422F">
      <w:pPr>
        <w:numPr>
          <w:ilvl w:val="0"/>
          <w:numId w:val="17"/>
        </w:numPr>
        <w:shd w:val="clear" w:color="auto" w:fill="FFFFFF"/>
        <w:spacing w:after="120"/>
        <w:ind w:left="357" w:hanging="357"/>
        <w:jc w:val="both"/>
        <w:rPr>
          <w:rFonts w:ascii="Arial" w:hAnsi="Arial" w:cs="Arial"/>
          <w:sz w:val="22"/>
          <w:szCs w:val="22"/>
        </w:rPr>
      </w:pPr>
      <w:r>
        <w:rPr>
          <w:rFonts w:ascii="Arial" w:hAnsi="Arial" w:cs="Arial"/>
          <w:sz w:val="22"/>
          <w:szCs w:val="22"/>
        </w:rPr>
        <w:t xml:space="preserve">Ensure that new Directors are appropriately inducted - </w:t>
      </w:r>
      <w:r w:rsidR="00D60F31">
        <w:rPr>
          <w:rFonts w:ascii="Arial" w:hAnsi="Arial" w:cs="Arial"/>
          <w:sz w:val="22"/>
          <w:szCs w:val="22"/>
        </w:rPr>
        <w:t>are clear about the purpose of the business and how it functions</w:t>
      </w:r>
      <w:r>
        <w:rPr>
          <w:rFonts w:ascii="Arial" w:hAnsi="Arial" w:cs="Arial"/>
          <w:sz w:val="22"/>
          <w:szCs w:val="22"/>
        </w:rPr>
        <w:t xml:space="preserve"> – and Director performance is regularly appraised</w:t>
      </w:r>
      <w:r w:rsidR="00F322A6">
        <w:rPr>
          <w:rFonts w:ascii="Arial" w:hAnsi="Arial" w:cs="Arial"/>
          <w:sz w:val="22"/>
          <w:szCs w:val="22"/>
        </w:rPr>
        <w:t>.</w:t>
      </w:r>
    </w:p>
    <w:p w14:paraId="4B86E1CA" w14:textId="77777777" w:rsidR="005D4182" w:rsidRDefault="00B9422F" w:rsidP="00B40BE4">
      <w:pPr>
        <w:numPr>
          <w:ilvl w:val="0"/>
          <w:numId w:val="17"/>
        </w:numPr>
        <w:shd w:val="clear" w:color="auto" w:fill="FFFFFF"/>
        <w:spacing w:after="120"/>
        <w:ind w:left="357" w:hanging="357"/>
        <w:jc w:val="both"/>
        <w:rPr>
          <w:rFonts w:ascii="Arial" w:hAnsi="Arial" w:cs="Arial"/>
          <w:sz w:val="22"/>
          <w:szCs w:val="22"/>
        </w:rPr>
      </w:pPr>
      <w:r>
        <w:rPr>
          <w:rFonts w:ascii="Arial" w:hAnsi="Arial" w:cs="Arial"/>
          <w:sz w:val="22"/>
          <w:szCs w:val="22"/>
        </w:rPr>
        <w:t xml:space="preserve">Ensure that there is a clear annual schedule of meetings for the Board, owning Trusts and other relevant stakeholders; that the purpose of meetings is clear; </w:t>
      </w:r>
      <w:r w:rsidR="00B40BE4">
        <w:rPr>
          <w:rFonts w:ascii="Arial" w:hAnsi="Arial" w:cs="Arial"/>
          <w:sz w:val="22"/>
          <w:szCs w:val="22"/>
        </w:rPr>
        <w:t>and that Board reports are clear, proportionate and fit for purpose.</w:t>
      </w:r>
    </w:p>
    <w:p w14:paraId="487B4950" w14:textId="4F86B2C1" w:rsidR="00CA201E" w:rsidRDefault="00362478" w:rsidP="00B40BE4">
      <w:pPr>
        <w:numPr>
          <w:ilvl w:val="0"/>
          <w:numId w:val="17"/>
        </w:numPr>
        <w:shd w:val="clear" w:color="auto" w:fill="FFFFFF"/>
        <w:spacing w:after="120"/>
        <w:ind w:left="357" w:hanging="357"/>
        <w:jc w:val="both"/>
        <w:rPr>
          <w:rFonts w:ascii="Arial" w:hAnsi="Arial" w:cs="Arial"/>
          <w:sz w:val="22"/>
          <w:szCs w:val="22"/>
        </w:rPr>
      </w:pPr>
      <w:r>
        <w:rPr>
          <w:rFonts w:ascii="Arial" w:hAnsi="Arial" w:cs="Arial"/>
          <w:sz w:val="22"/>
          <w:szCs w:val="22"/>
        </w:rPr>
        <w:t>E</w:t>
      </w:r>
      <w:r w:rsidR="00CA201E">
        <w:rPr>
          <w:rFonts w:ascii="Arial" w:hAnsi="Arial" w:cs="Arial"/>
          <w:sz w:val="22"/>
          <w:szCs w:val="22"/>
        </w:rPr>
        <w:t>nsure that a Chair is nominated for the Finance and Remuneration Committee</w:t>
      </w:r>
      <w:r>
        <w:rPr>
          <w:rFonts w:ascii="Arial" w:hAnsi="Arial" w:cs="Arial"/>
          <w:sz w:val="22"/>
          <w:szCs w:val="22"/>
        </w:rPr>
        <w:t>/</w:t>
      </w:r>
      <w:r w:rsidR="00CA201E">
        <w:rPr>
          <w:rFonts w:ascii="Arial" w:hAnsi="Arial" w:cs="Arial"/>
          <w:sz w:val="22"/>
          <w:szCs w:val="22"/>
        </w:rPr>
        <w:t>s</w:t>
      </w:r>
      <w:r w:rsidR="008B5ACF">
        <w:rPr>
          <w:rFonts w:ascii="Arial" w:hAnsi="Arial" w:cs="Arial"/>
          <w:sz w:val="22"/>
          <w:szCs w:val="22"/>
        </w:rPr>
        <w:t xml:space="preserve"> and any other committees or working groups that may, from time to time, be </w:t>
      </w:r>
      <w:r w:rsidR="00A270FA">
        <w:rPr>
          <w:rFonts w:ascii="Arial" w:hAnsi="Arial" w:cs="Arial"/>
          <w:sz w:val="22"/>
          <w:szCs w:val="22"/>
        </w:rPr>
        <w:t>convened</w:t>
      </w:r>
      <w:r w:rsidR="00CA201E">
        <w:rPr>
          <w:rFonts w:ascii="Arial" w:hAnsi="Arial" w:cs="Arial"/>
          <w:sz w:val="22"/>
          <w:szCs w:val="22"/>
        </w:rPr>
        <w:t>.</w:t>
      </w:r>
    </w:p>
    <w:p w14:paraId="1090D4F5" w14:textId="77777777" w:rsidR="005D4182" w:rsidRPr="0080372C" w:rsidRDefault="005D4182" w:rsidP="0053663B">
      <w:pPr>
        <w:shd w:val="clear" w:color="auto" w:fill="FFFFFF"/>
        <w:jc w:val="both"/>
        <w:rPr>
          <w:rFonts w:ascii="Arial" w:hAnsi="Arial" w:cs="Arial"/>
          <w:b/>
          <w:sz w:val="22"/>
          <w:szCs w:val="22"/>
        </w:rPr>
      </w:pPr>
    </w:p>
    <w:p w14:paraId="1F4674ED" w14:textId="77777777" w:rsidR="005D4182" w:rsidRPr="0080372C" w:rsidRDefault="005D4182" w:rsidP="0053663B">
      <w:pPr>
        <w:shd w:val="clear" w:color="auto" w:fill="FFFFFF"/>
        <w:jc w:val="both"/>
        <w:rPr>
          <w:rFonts w:ascii="Arial" w:hAnsi="Arial" w:cs="Arial"/>
          <w:b/>
          <w:sz w:val="22"/>
          <w:szCs w:val="22"/>
        </w:rPr>
      </w:pPr>
      <w:r w:rsidRPr="0080372C">
        <w:rPr>
          <w:rFonts w:ascii="Arial" w:hAnsi="Arial" w:cs="Arial"/>
          <w:b/>
          <w:sz w:val="22"/>
          <w:szCs w:val="22"/>
        </w:rPr>
        <w:t xml:space="preserve">External Relations </w:t>
      </w:r>
    </w:p>
    <w:p w14:paraId="6D006B3B" w14:textId="77777777" w:rsidR="005D4182" w:rsidRPr="0080372C" w:rsidRDefault="005D4182" w:rsidP="0053663B">
      <w:pPr>
        <w:shd w:val="clear" w:color="auto" w:fill="FFFFFF"/>
        <w:jc w:val="both"/>
        <w:rPr>
          <w:rFonts w:ascii="Arial" w:hAnsi="Arial" w:cs="Arial"/>
          <w:sz w:val="22"/>
          <w:szCs w:val="22"/>
        </w:rPr>
      </w:pPr>
    </w:p>
    <w:p w14:paraId="441EAD0C" w14:textId="77777777" w:rsidR="005D4182" w:rsidRDefault="005D4182" w:rsidP="00B40BE4">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 xml:space="preserve">Act as an ambassador for the </w:t>
      </w:r>
      <w:r w:rsidR="008C31E6">
        <w:rPr>
          <w:rFonts w:ascii="Arial" w:hAnsi="Arial" w:cs="Arial"/>
          <w:sz w:val="22"/>
          <w:szCs w:val="22"/>
        </w:rPr>
        <w:t>business with owning Trusts and external stakeholders,</w:t>
      </w:r>
      <w:r w:rsidR="00081787">
        <w:rPr>
          <w:rFonts w:ascii="Arial" w:hAnsi="Arial" w:cs="Arial"/>
          <w:sz w:val="22"/>
          <w:szCs w:val="22"/>
        </w:rPr>
        <w:t xml:space="preserve"> maintaining strong and positive relationships that will allow for the early identification of issues and the effective resolution of any conflict</w:t>
      </w:r>
      <w:r w:rsidR="00F322A6">
        <w:rPr>
          <w:rFonts w:ascii="Arial" w:hAnsi="Arial" w:cs="Arial"/>
          <w:sz w:val="22"/>
          <w:szCs w:val="22"/>
        </w:rPr>
        <w:t>.</w:t>
      </w:r>
      <w:r w:rsidR="00081787">
        <w:rPr>
          <w:rFonts w:ascii="Arial" w:hAnsi="Arial" w:cs="Arial"/>
          <w:sz w:val="22"/>
          <w:szCs w:val="22"/>
        </w:rPr>
        <w:t xml:space="preserve"> </w:t>
      </w:r>
    </w:p>
    <w:p w14:paraId="67E16D83" w14:textId="77777777" w:rsidR="00EF0275" w:rsidRPr="0080372C" w:rsidRDefault="00EF0275" w:rsidP="00B40BE4">
      <w:pPr>
        <w:numPr>
          <w:ilvl w:val="0"/>
          <w:numId w:val="17"/>
        </w:numPr>
        <w:shd w:val="clear" w:color="auto" w:fill="FFFFFF"/>
        <w:spacing w:after="120"/>
        <w:jc w:val="both"/>
        <w:rPr>
          <w:rFonts w:ascii="Arial" w:hAnsi="Arial" w:cs="Arial"/>
          <w:sz w:val="22"/>
          <w:szCs w:val="22"/>
        </w:rPr>
      </w:pPr>
      <w:r>
        <w:rPr>
          <w:rFonts w:ascii="Arial" w:hAnsi="Arial" w:cs="Arial"/>
          <w:sz w:val="22"/>
          <w:szCs w:val="22"/>
        </w:rPr>
        <w:t>Act as the key Director contact with the business auditors and legal representatives</w:t>
      </w:r>
      <w:r w:rsidR="00F322A6">
        <w:rPr>
          <w:rFonts w:ascii="Arial" w:hAnsi="Arial" w:cs="Arial"/>
          <w:sz w:val="22"/>
          <w:szCs w:val="22"/>
        </w:rPr>
        <w:t>.</w:t>
      </w:r>
    </w:p>
    <w:p w14:paraId="4E3337B8" w14:textId="77777777" w:rsidR="005D4182" w:rsidRPr="0080372C" w:rsidRDefault="005D4182" w:rsidP="00B40BE4">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 xml:space="preserve">Represent the </w:t>
      </w:r>
      <w:r w:rsidR="008C31E6">
        <w:rPr>
          <w:rFonts w:ascii="Arial" w:hAnsi="Arial" w:cs="Arial"/>
          <w:sz w:val="22"/>
          <w:szCs w:val="22"/>
        </w:rPr>
        <w:t>business</w:t>
      </w:r>
      <w:r w:rsidRPr="0080372C">
        <w:rPr>
          <w:rFonts w:ascii="Arial" w:hAnsi="Arial" w:cs="Arial"/>
          <w:sz w:val="22"/>
          <w:szCs w:val="22"/>
        </w:rPr>
        <w:t xml:space="preserve"> at external functions, meetings and events</w:t>
      </w:r>
      <w:r w:rsidR="008C31E6">
        <w:rPr>
          <w:rFonts w:ascii="Arial" w:hAnsi="Arial" w:cs="Arial"/>
          <w:sz w:val="22"/>
          <w:szCs w:val="22"/>
        </w:rPr>
        <w:t xml:space="preserve"> if required</w:t>
      </w:r>
      <w:r w:rsidR="00B40BE4">
        <w:rPr>
          <w:rFonts w:ascii="Arial" w:hAnsi="Arial" w:cs="Arial"/>
          <w:sz w:val="22"/>
          <w:szCs w:val="22"/>
        </w:rPr>
        <w:t>.</w:t>
      </w:r>
    </w:p>
    <w:p w14:paraId="1DED74B9" w14:textId="77777777" w:rsidR="005D4182" w:rsidRPr="0080372C" w:rsidRDefault="005D4182" w:rsidP="0053663B">
      <w:pPr>
        <w:shd w:val="clear" w:color="auto" w:fill="FFFFFF"/>
        <w:jc w:val="both"/>
        <w:rPr>
          <w:rFonts w:ascii="Arial" w:hAnsi="Arial" w:cs="Arial"/>
          <w:sz w:val="22"/>
          <w:szCs w:val="22"/>
        </w:rPr>
      </w:pPr>
    </w:p>
    <w:p w14:paraId="39A39FBE" w14:textId="77777777" w:rsidR="005D4182" w:rsidRPr="0080372C" w:rsidRDefault="005D4182" w:rsidP="0053663B">
      <w:pPr>
        <w:shd w:val="clear" w:color="auto" w:fill="FFFFFF"/>
        <w:jc w:val="both"/>
        <w:rPr>
          <w:rFonts w:ascii="Arial" w:hAnsi="Arial" w:cs="Arial"/>
          <w:b/>
          <w:sz w:val="22"/>
          <w:szCs w:val="22"/>
        </w:rPr>
      </w:pPr>
      <w:r w:rsidRPr="0080372C">
        <w:rPr>
          <w:rFonts w:ascii="Arial" w:hAnsi="Arial" w:cs="Arial"/>
          <w:b/>
          <w:sz w:val="22"/>
          <w:szCs w:val="22"/>
        </w:rPr>
        <w:t xml:space="preserve">Relationship with the Chief Executive </w:t>
      </w:r>
      <w:r w:rsidR="00F322A6">
        <w:rPr>
          <w:rFonts w:ascii="Arial" w:hAnsi="Arial" w:cs="Arial"/>
          <w:b/>
          <w:sz w:val="22"/>
          <w:szCs w:val="22"/>
        </w:rPr>
        <w:t>Officer</w:t>
      </w:r>
    </w:p>
    <w:p w14:paraId="55342140" w14:textId="77777777" w:rsidR="005D4182" w:rsidRPr="0080372C" w:rsidRDefault="005D4182" w:rsidP="0053663B">
      <w:pPr>
        <w:shd w:val="clear" w:color="auto" w:fill="FFFFFF"/>
        <w:jc w:val="both"/>
        <w:rPr>
          <w:rFonts w:ascii="Arial" w:hAnsi="Arial" w:cs="Arial"/>
          <w:sz w:val="22"/>
          <w:szCs w:val="22"/>
        </w:rPr>
      </w:pPr>
    </w:p>
    <w:p w14:paraId="4BEC7D4D" w14:textId="77777777" w:rsidR="005D4182" w:rsidRPr="0080372C" w:rsidRDefault="003B3188" w:rsidP="003B3188">
      <w:pPr>
        <w:numPr>
          <w:ilvl w:val="0"/>
          <w:numId w:val="17"/>
        </w:numPr>
        <w:shd w:val="clear" w:color="auto" w:fill="FFFFFF"/>
        <w:spacing w:after="120"/>
        <w:jc w:val="both"/>
        <w:rPr>
          <w:rFonts w:ascii="Arial" w:hAnsi="Arial" w:cs="Arial"/>
          <w:sz w:val="22"/>
          <w:szCs w:val="22"/>
        </w:rPr>
      </w:pPr>
      <w:r>
        <w:rPr>
          <w:rFonts w:ascii="Arial" w:hAnsi="Arial" w:cs="Arial"/>
          <w:sz w:val="22"/>
          <w:szCs w:val="22"/>
        </w:rPr>
        <w:t>Build and nurture</w:t>
      </w:r>
      <w:r w:rsidR="005D4182" w:rsidRPr="0080372C">
        <w:rPr>
          <w:rFonts w:ascii="Arial" w:hAnsi="Arial" w:cs="Arial"/>
          <w:sz w:val="22"/>
          <w:szCs w:val="22"/>
        </w:rPr>
        <w:t xml:space="preserve"> a constructive working relationship with the </w:t>
      </w:r>
      <w:r w:rsidR="00F322A6">
        <w:rPr>
          <w:rFonts w:ascii="Arial" w:hAnsi="Arial" w:cs="Arial"/>
          <w:sz w:val="22"/>
          <w:szCs w:val="22"/>
        </w:rPr>
        <w:t>CEO</w:t>
      </w:r>
      <w:r w:rsidR="005D4182" w:rsidRPr="0080372C">
        <w:rPr>
          <w:rFonts w:ascii="Arial" w:hAnsi="Arial" w:cs="Arial"/>
          <w:sz w:val="22"/>
          <w:szCs w:val="22"/>
        </w:rPr>
        <w:t xml:space="preserve">, </w:t>
      </w:r>
      <w:r w:rsidR="007631F8">
        <w:rPr>
          <w:rFonts w:ascii="Arial" w:hAnsi="Arial" w:cs="Arial"/>
          <w:sz w:val="22"/>
          <w:szCs w:val="22"/>
        </w:rPr>
        <w:t>respecting the boundaries that exist between the two roles</w:t>
      </w:r>
      <w:r w:rsidR="007B1FDC">
        <w:rPr>
          <w:rFonts w:ascii="Arial" w:hAnsi="Arial" w:cs="Arial"/>
          <w:sz w:val="22"/>
          <w:szCs w:val="22"/>
        </w:rPr>
        <w:t xml:space="preserve"> and</w:t>
      </w:r>
      <w:r w:rsidR="007631F8">
        <w:rPr>
          <w:rFonts w:ascii="Arial" w:hAnsi="Arial" w:cs="Arial"/>
          <w:sz w:val="22"/>
          <w:szCs w:val="22"/>
        </w:rPr>
        <w:t xml:space="preserve"> </w:t>
      </w:r>
      <w:r w:rsidR="005D4182" w:rsidRPr="0080372C">
        <w:rPr>
          <w:rFonts w:ascii="Arial" w:hAnsi="Arial" w:cs="Arial"/>
          <w:sz w:val="22"/>
          <w:szCs w:val="22"/>
        </w:rPr>
        <w:t xml:space="preserve">ensuring </w:t>
      </w:r>
      <w:r w:rsidR="007B1FDC">
        <w:rPr>
          <w:rFonts w:ascii="Arial" w:hAnsi="Arial" w:cs="Arial"/>
          <w:sz w:val="22"/>
          <w:szCs w:val="22"/>
        </w:rPr>
        <w:t>the CEO</w:t>
      </w:r>
      <w:r w:rsidR="005D4182" w:rsidRPr="0080372C">
        <w:rPr>
          <w:rFonts w:ascii="Arial" w:hAnsi="Arial" w:cs="Arial"/>
          <w:sz w:val="22"/>
          <w:szCs w:val="22"/>
        </w:rPr>
        <w:t xml:space="preserve"> is </w:t>
      </w:r>
      <w:r w:rsidR="007B1FDC">
        <w:rPr>
          <w:rFonts w:ascii="Arial" w:hAnsi="Arial" w:cs="Arial"/>
          <w:sz w:val="22"/>
          <w:szCs w:val="22"/>
        </w:rPr>
        <w:t xml:space="preserve">both </w:t>
      </w:r>
      <w:r w:rsidR="007631F8">
        <w:rPr>
          <w:rFonts w:ascii="Arial" w:hAnsi="Arial" w:cs="Arial"/>
          <w:sz w:val="22"/>
          <w:szCs w:val="22"/>
        </w:rPr>
        <w:t>well supported</w:t>
      </w:r>
      <w:r w:rsidR="007B1FDC">
        <w:rPr>
          <w:rFonts w:ascii="Arial" w:hAnsi="Arial" w:cs="Arial"/>
          <w:sz w:val="22"/>
          <w:szCs w:val="22"/>
        </w:rPr>
        <w:t xml:space="preserve"> and </w:t>
      </w:r>
      <w:r w:rsidR="005D4182" w:rsidRPr="0080372C">
        <w:rPr>
          <w:rFonts w:ascii="Arial" w:hAnsi="Arial" w:cs="Arial"/>
          <w:sz w:val="22"/>
          <w:szCs w:val="22"/>
        </w:rPr>
        <w:t>held to account for achieving agreed strategic</w:t>
      </w:r>
      <w:r w:rsidR="00EF0275">
        <w:rPr>
          <w:rFonts w:ascii="Arial" w:hAnsi="Arial" w:cs="Arial"/>
          <w:sz w:val="22"/>
          <w:szCs w:val="22"/>
        </w:rPr>
        <w:t xml:space="preserve"> and business</w:t>
      </w:r>
      <w:r w:rsidR="005D4182" w:rsidRPr="0080372C">
        <w:rPr>
          <w:rFonts w:ascii="Arial" w:hAnsi="Arial" w:cs="Arial"/>
          <w:sz w:val="22"/>
          <w:szCs w:val="22"/>
        </w:rPr>
        <w:t xml:space="preserve"> objectives</w:t>
      </w:r>
      <w:r w:rsidR="00F322A6">
        <w:rPr>
          <w:rFonts w:ascii="Arial" w:hAnsi="Arial" w:cs="Arial"/>
          <w:sz w:val="22"/>
          <w:szCs w:val="22"/>
        </w:rPr>
        <w:t>.</w:t>
      </w:r>
    </w:p>
    <w:p w14:paraId="4A8FBFC6" w14:textId="77777777" w:rsidR="005D4182" w:rsidRPr="0080372C" w:rsidRDefault="005D4182" w:rsidP="003B3188">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 xml:space="preserve">Conduct an annual appraisal and remuneration review for the </w:t>
      </w:r>
      <w:r w:rsidR="003B3188">
        <w:rPr>
          <w:rFonts w:ascii="Arial" w:hAnsi="Arial" w:cs="Arial"/>
          <w:sz w:val="22"/>
          <w:szCs w:val="22"/>
        </w:rPr>
        <w:t>CEO</w:t>
      </w:r>
      <w:r w:rsidRPr="0080372C">
        <w:rPr>
          <w:rFonts w:ascii="Arial" w:hAnsi="Arial" w:cs="Arial"/>
          <w:sz w:val="22"/>
          <w:szCs w:val="22"/>
        </w:rPr>
        <w:t xml:space="preserve"> in consultation with other </w:t>
      </w:r>
      <w:r w:rsidR="00EF0275">
        <w:rPr>
          <w:rFonts w:ascii="Arial" w:hAnsi="Arial" w:cs="Arial"/>
          <w:sz w:val="22"/>
          <w:szCs w:val="22"/>
        </w:rPr>
        <w:t>Directors</w:t>
      </w:r>
      <w:r w:rsidR="00F322A6">
        <w:rPr>
          <w:rFonts w:ascii="Arial" w:hAnsi="Arial" w:cs="Arial"/>
          <w:sz w:val="22"/>
          <w:szCs w:val="22"/>
        </w:rPr>
        <w:t>.</w:t>
      </w:r>
    </w:p>
    <w:p w14:paraId="07BCEFBE" w14:textId="77777777" w:rsidR="005D4182" w:rsidRPr="0080372C" w:rsidRDefault="005D4182" w:rsidP="0053663B">
      <w:pPr>
        <w:numPr>
          <w:ilvl w:val="0"/>
          <w:numId w:val="17"/>
        </w:numPr>
        <w:shd w:val="clear" w:color="auto" w:fill="FFFFFF"/>
        <w:jc w:val="both"/>
        <w:rPr>
          <w:rFonts w:ascii="Arial" w:hAnsi="Arial" w:cs="Arial"/>
          <w:sz w:val="22"/>
          <w:szCs w:val="22"/>
        </w:rPr>
      </w:pPr>
      <w:r w:rsidRPr="0080372C">
        <w:rPr>
          <w:rFonts w:ascii="Arial" w:hAnsi="Arial" w:cs="Arial"/>
          <w:sz w:val="22"/>
          <w:szCs w:val="22"/>
        </w:rPr>
        <w:t>Ensure that the Chief Executive has the opportunity for professional development and has appropriate external professional support</w:t>
      </w:r>
      <w:r w:rsidR="003B3188">
        <w:rPr>
          <w:rFonts w:ascii="Arial" w:hAnsi="Arial" w:cs="Arial"/>
          <w:sz w:val="22"/>
          <w:szCs w:val="22"/>
        </w:rPr>
        <w:t>.</w:t>
      </w:r>
    </w:p>
    <w:p w14:paraId="7645F335" w14:textId="77777777" w:rsidR="005D4182" w:rsidRPr="0080372C" w:rsidRDefault="005D4182" w:rsidP="0053663B">
      <w:pPr>
        <w:shd w:val="clear" w:color="auto" w:fill="FFFFFF"/>
        <w:jc w:val="both"/>
        <w:rPr>
          <w:rFonts w:ascii="Arial" w:hAnsi="Arial" w:cs="Arial"/>
          <w:sz w:val="22"/>
          <w:szCs w:val="22"/>
        </w:rPr>
      </w:pPr>
    </w:p>
    <w:p w14:paraId="74903861" w14:textId="77777777" w:rsidR="003B3188" w:rsidRDefault="003B3188" w:rsidP="0053663B">
      <w:pPr>
        <w:shd w:val="clear" w:color="auto" w:fill="FFFFFF"/>
        <w:jc w:val="both"/>
        <w:rPr>
          <w:rFonts w:ascii="Arial" w:hAnsi="Arial" w:cs="Arial"/>
          <w:sz w:val="22"/>
          <w:szCs w:val="22"/>
        </w:rPr>
      </w:pPr>
    </w:p>
    <w:p w14:paraId="5BCFD274" w14:textId="77777777" w:rsidR="005D4182" w:rsidRDefault="005D4182" w:rsidP="0053663B">
      <w:pPr>
        <w:shd w:val="clear" w:color="auto" w:fill="FFFFFF"/>
        <w:jc w:val="both"/>
        <w:rPr>
          <w:rFonts w:ascii="Arial" w:hAnsi="Arial" w:cs="Arial"/>
          <w:sz w:val="22"/>
          <w:szCs w:val="22"/>
        </w:rPr>
      </w:pPr>
      <w:r w:rsidRPr="0080372C">
        <w:rPr>
          <w:rFonts w:ascii="Arial" w:hAnsi="Arial" w:cs="Arial"/>
          <w:sz w:val="22"/>
          <w:szCs w:val="22"/>
        </w:rPr>
        <w:t>The above list is indicative only and not exhaustive. The Chair will be expected to perform all such additional duties as are reasonably commensurate with the role.</w:t>
      </w:r>
    </w:p>
    <w:p w14:paraId="4EC997AA" w14:textId="77777777" w:rsidR="00081787" w:rsidRDefault="00081787" w:rsidP="0053663B">
      <w:pPr>
        <w:shd w:val="clear" w:color="auto" w:fill="FFFFFF"/>
        <w:jc w:val="both"/>
        <w:rPr>
          <w:rFonts w:ascii="Arial" w:hAnsi="Arial" w:cs="Arial"/>
          <w:sz w:val="22"/>
          <w:szCs w:val="22"/>
        </w:rPr>
        <w:sectPr w:rsidR="00081787" w:rsidSect="00CE61AE">
          <w:headerReference w:type="default" r:id="rId7"/>
          <w:footerReference w:type="default" r:id="rId8"/>
          <w:footerReference w:type="first" r:id="rId9"/>
          <w:pgSz w:w="11906" w:h="16838" w:code="9"/>
          <w:pgMar w:top="1200" w:right="1200" w:bottom="1200" w:left="1200" w:header="709" w:footer="709" w:gutter="0"/>
          <w:cols w:space="708"/>
          <w:docGrid w:linePitch="360"/>
        </w:sectPr>
      </w:pPr>
    </w:p>
    <w:p w14:paraId="26CC2156" w14:textId="77777777" w:rsidR="005D4182" w:rsidRPr="0080372C" w:rsidRDefault="005D4182" w:rsidP="00053C79">
      <w:pPr>
        <w:pStyle w:val="Heading1"/>
        <w:shd w:val="clear" w:color="auto" w:fill="FFFFFF"/>
        <w:jc w:val="both"/>
        <w:rPr>
          <w:rFonts w:ascii="Arial" w:hAnsi="Arial" w:cs="Arial"/>
          <w:bCs w:val="0"/>
          <w:color w:val="auto"/>
          <w:sz w:val="28"/>
          <w:szCs w:val="28"/>
        </w:rPr>
      </w:pPr>
      <w:r w:rsidRPr="0080372C">
        <w:rPr>
          <w:rFonts w:ascii="Arial" w:hAnsi="Arial" w:cs="Arial"/>
          <w:bCs w:val="0"/>
          <w:color w:val="auto"/>
          <w:sz w:val="28"/>
          <w:szCs w:val="28"/>
        </w:rPr>
        <w:lastRenderedPageBreak/>
        <w:t>Person Specification</w:t>
      </w:r>
    </w:p>
    <w:p w14:paraId="0027AC26" w14:textId="77777777" w:rsidR="005D4182" w:rsidRPr="0080372C" w:rsidRDefault="005D4182" w:rsidP="0053663B">
      <w:pPr>
        <w:pStyle w:val="Heading2"/>
        <w:shd w:val="clear" w:color="auto" w:fill="FFFFFF"/>
        <w:spacing w:before="0" w:after="0" w:afterAutospacing="0"/>
        <w:jc w:val="both"/>
        <w:rPr>
          <w:rFonts w:ascii="Arial" w:hAnsi="Arial" w:cs="Arial"/>
          <w:b w:val="0"/>
          <w:bCs w:val="0"/>
          <w:color w:val="auto"/>
          <w:sz w:val="22"/>
          <w:szCs w:val="22"/>
        </w:rPr>
      </w:pPr>
    </w:p>
    <w:p w14:paraId="0D03E15C" w14:textId="77777777" w:rsidR="005D4182" w:rsidRPr="0080372C" w:rsidRDefault="005D4182" w:rsidP="0053663B">
      <w:pPr>
        <w:pStyle w:val="Heading2"/>
        <w:shd w:val="clear" w:color="auto" w:fill="FFFFFF"/>
        <w:spacing w:before="0" w:after="0" w:afterAutospacing="0"/>
        <w:jc w:val="both"/>
        <w:rPr>
          <w:rFonts w:ascii="Arial" w:hAnsi="Arial" w:cs="Arial"/>
          <w:b w:val="0"/>
          <w:bCs w:val="0"/>
          <w:color w:val="auto"/>
          <w:sz w:val="22"/>
          <w:szCs w:val="22"/>
        </w:rPr>
      </w:pPr>
      <w:r w:rsidRPr="0080372C">
        <w:rPr>
          <w:rFonts w:ascii="Arial" w:hAnsi="Arial" w:cs="Arial"/>
          <w:b w:val="0"/>
          <w:bCs w:val="0"/>
          <w:color w:val="auto"/>
          <w:sz w:val="22"/>
          <w:szCs w:val="22"/>
        </w:rPr>
        <w:t xml:space="preserve">In addition to the qualities required of a </w:t>
      </w:r>
      <w:r w:rsidR="00730666">
        <w:rPr>
          <w:rFonts w:ascii="Arial" w:hAnsi="Arial" w:cs="Arial"/>
          <w:b w:val="0"/>
          <w:bCs w:val="0"/>
          <w:color w:val="auto"/>
          <w:sz w:val="22"/>
          <w:szCs w:val="22"/>
        </w:rPr>
        <w:t>Director of the company</w:t>
      </w:r>
      <w:r w:rsidR="00F322A6">
        <w:rPr>
          <w:rFonts w:ascii="Arial" w:hAnsi="Arial" w:cs="Arial"/>
          <w:b w:val="0"/>
          <w:bCs w:val="0"/>
          <w:color w:val="auto"/>
          <w:sz w:val="22"/>
          <w:szCs w:val="22"/>
        </w:rPr>
        <w:t xml:space="preserve"> as outlined in the Director Nomination Pack</w:t>
      </w:r>
      <w:r w:rsidRPr="0080372C">
        <w:rPr>
          <w:rFonts w:ascii="Arial" w:hAnsi="Arial" w:cs="Arial"/>
          <w:b w:val="0"/>
          <w:bCs w:val="0"/>
          <w:color w:val="auto"/>
          <w:sz w:val="22"/>
          <w:szCs w:val="22"/>
        </w:rPr>
        <w:t xml:space="preserve">, the Chair must also meet the following </w:t>
      </w:r>
      <w:r w:rsidR="00730666" w:rsidRPr="0080372C">
        <w:rPr>
          <w:rFonts w:ascii="Arial" w:hAnsi="Arial" w:cs="Arial"/>
          <w:b w:val="0"/>
          <w:bCs w:val="0"/>
          <w:color w:val="auto"/>
          <w:sz w:val="22"/>
          <w:szCs w:val="22"/>
        </w:rPr>
        <w:t>requirements: -</w:t>
      </w:r>
    </w:p>
    <w:p w14:paraId="68E938B3" w14:textId="77777777" w:rsidR="005D4182" w:rsidRPr="0080372C" w:rsidRDefault="005D4182" w:rsidP="0053663B">
      <w:pPr>
        <w:pStyle w:val="Heading2"/>
        <w:shd w:val="clear" w:color="auto" w:fill="FFFFFF"/>
        <w:spacing w:before="0" w:after="0" w:afterAutospacing="0"/>
        <w:jc w:val="both"/>
        <w:rPr>
          <w:rFonts w:ascii="Arial" w:hAnsi="Arial" w:cs="Arial"/>
          <w:b w:val="0"/>
          <w:color w:val="auto"/>
          <w:sz w:val="22"/>
          <w:szCs w:val="22"/>
        </w:rPr>
      </w:pPr>
    </w:p>
    <w:p w14:paraId="56310EAC" w14:textId="77777777" w:rsidR="005D4182" w:rsidRPr="0080372C" w:rsidRDefault="005D4182" w:rsidP="0053663B">
      <w:pPr>
        <w:pStyle w:val="Heading2"/>
        <w:shd w:val="clear" w:color="auto" w:fill="FFFFFF"/>
        <w:spacing w:before="0" w:after="0" w:afterAutospacing="0"/>
        <w:jc w:val="both"/>
        <w:rPr>
          <w:rFonts w:ascii="Arial" w:hAnsi="Arial" w:cs="Arial"/>
          <w:color w:val="auto"/>
          <w:sz w:val="22"/>
          <w:szCs w:val="22"/>
        </w:rPr>
      </w:pPr>
      <w:r w:rsidRPr="0080372C">
        <w:rPr>
          <w:rFonts w:ascii="Arial" w:hAnsi="Arial" w:cs="Arial"/>
          <w:color w:val="auto"/>
          <w:sz w:val="22"/>
          <w:szCs w:val="22"/>
        </w:rPr>
        <w:t>Personal Qualities</w:t>
      </w:r>
    </w:p>
    <w:p w14:paraId="6C397D6E" w14:textId="21CB1DC7" w:rsidR="00BE0F1C" w:rsidRDefault="00677A10" w:rsidP="00F322A6">
      <w:pPr>
        <w:numPr>
          <w:ilvl w:val="0"/>
          <w:numId w:val="17"/>
        </w:numPr>
        <w:shd w:val="clear" w:color="auto" w:fill="FFFFFF"/>
        <w:spacing w:after="120"/>
        <w:jc w:val="both"/>
        <w:rPr>
          <w:rFonts w:ascii="Arial" w:hAnsi="Arial" w:cs="Arial"/>
          <w:sz w:val="22"/>
          <w:szCs w:val="22"/>
        </w:rPr>
      </w:pPr>
      <w:r>
        <w:rPr>
          <w:rFonts w:ascii="Arial" w:hAnsi="Arial" w:cs="Arial"/>
          <w:sz w:val="22"/>
          <w:szCs w:val="22"/>
        </w:rPr>
        <w:t xml:space="preserve">Strategic, </w:t>
      </w:r>
      <w:r w:rsidR="00672FC6">
        <w:rPr>
          <w:rFonts w:ascii="Arial" w:hAnsi="Arial" w:cs="Arial"/>
          <w:sz w:val="22"/>
          <w:szCs w:val="22"/>
        </w:rPr>
        <w:t>decisive</w:t>
      </w:r>
      <w:r w:rsidR="00E03CB9">
        <w:rPr>
          <w:rFonts w:ascii="Arial" w:hAnsi="Arial" w:cs="Arial"/>
          <w:sz w:val="22"/>
          <w:szCs w:val="22"/>
        </w:rPr>
        <w:t xml:space="preserve"> </w:t>
      </w:r>
      <w:r w:rsidR="00672FC6">
        <w:rPr>
          <w:rFonts w:ascii="Arial" w:hAnsi="Arial" w:cs="Arial"/>
          <w:sz w:val="22"/>
          <w:szCs w:val="22"/>
        </w:rPr>
        <w:t>and emotionally intelligent.</w:t>
      </w:r>
    </w:p>
    <w:p w14:paraId="330CBD5E" w14:textId="50C68DC4" w:rsidR="005D4182" w:rsidRPr="0080372C" w:rsidRDefault="005D4182" w:rsidP="00F322A6">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 xml:space="preserve">Demonstrate a strong </w:t>
      </w:r>
      <w:r w:rsidR="007C0661">
        <w:rPr>
          <w:rFonts w:ascii="Arial" w:hAnsi="Arial" w:cs="Arial"/>
          <w:sz w:val="22"/>
          <w:szCs w:val="22"/>
        </w:rPr>
        <w:t xml:space="preserve">understanding of and commitment to the work of </w:t>
      </w:r>
      <w:r w:rsidRPr="0080372C">
        <w:rPr>
          <w:rFonts w:ascii="Arial" w:hAnsi="Arial" w:cs="Arial"/>
          <w:sz w:val="22"/>
          <w:szCs w:val="22"/>
        </w:rPr>
        <w:t xml:space="preserve">the </w:t>
      </w:r>
      <w:r w:rsidR="00730666">
        <w:rPr>
          <w:rFonts w:ascii="Arial" w:hAnsi="Arial" w:cs="Arial"/>
          <w:sz w:val="22"/>
          <w:szCs w:val="22"/>
        </w:rPr>
        <w:t>Wildlife Trusts</w:t>
      </w:r>
      <w:r w:rsidR="00F322A6">
        <w:rPr>
          <w:rFonts w:ascii="Arial" w:hAnsi="Arial" w:cs="Arial"/>
          <w:sz w:val="22"/>
          <w:szCs w:val="22"/>
        </w:rPr>
        <w:t>.</w:t>
      </w:r>
    </w:p>
    <w:p w14:paraId="0AC993AC" w14:textId="1760EDEE" w:rsidR="005D4182" w:rsidRPr="0080372C" w:rsidRDefault="005D4182" w:rsidP="00F322A6">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Exhibit strong inter-personal and relationship building abilities and be comfortable in an ambassadorial role</w:t>
      </w:r>
      <w:r w:rsidR="00F322A6">
        <w:rPr>
          <w:rFonts w:ascii="Arial" w:hAnsi="Arial" w:cs="Arial"/>
          <w:sz w:val="22"/>
          <w:szCs w:val="22"/>
        </w:rPr>
        <w:t>.</w:t>
      </w:r>
    </w:p>
    <w:p w14:paraId="7232DCC3" w14:textId="77777777" w:rsidR="005D4182" w:rsidRPr="0080372C" w:rsidRDefault="005D4182" w:rsidP="00F322A6">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Demonstrate tact and diplomacy, with the ability to listen and engage effectively</w:t>
      </w:r>
      <w:r w:rsidR="00F322A6">
        <w:rPr>
          <w:rFonts w:ascii="Arial" w:hAnsi="Arial" w:cs="Arial"/>
          <w:sz w:val="22"/>
          <w:szCs w:val="22"/>
        </w:rPr>
        <w:t>.</w:t>
      </w:r>
    </w:p>
    <w:p w14:paraId="244C1649" w14:textId="77777777" w:rsidR="005D4182" w:rsidRPr="0080372C" w:rsidRDefault="005D4182" w:rsidP="00F322A6">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Strong networking capabilities</w:t>
      </w:r>
      <w:r w:rsidR="00F322A6">
        <w:rPr>
          <w:rFonts w:ascii="Arial" w:hAnsi="Arial" w:cs="Arial"/>
          <w:sz w:val="22"/>
          <w:szCs w:val="22"/>
        </w:rPr>
        <w:t>.</w:t>
      </w:r>
    </w:p>
    <w:p w14:paraId="15FFA24C" w14:textId="77777777" w:rsidR="005D4182" w:rsidRPr="0080372C" w:rsidRDefault="005D4182" w:rsidP="00F322A6">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Ability to foster and promote a collaborative team environment</w:t>
      </w:r>
      <w:r w:rsidR="00F322A6">
        <w:rPr>
          <w:rFonts w:ascii="Arial" w:hAnsi="Arial" w:cs="Arial"/>
          <w:sz w:val="22"/>
          <w:szCs w:val="22"/>
        </w:rPr>
        <w:t>.</w:t>
      </w:r>
      <w:r w:rsidRPr="0080372C">
        <w:rPr>
          <w:rFonts w:ascii="Arial" w:hAnsi="Arial" w:cs="Arial"/>
          <w:sz w:val="22"/>
          <w:szCs w:val="22"/>
        </w:rPr>
        <w:t xml:space="preserve"> </w:t>
      </w:r>
    </w:p>
    <w:p w14:paraId="0B0204CB" w14:textId="77777777" w:rsidR="005D4182" w:rsidRPr="0080372C" w:rsidRDefault="005D4182" w:rsidP="0053663B">
      <w:pPr>
        <w:numPr>
          <w:ilvl w:val="0"/>
          <w:numId w:val="17"/>
        </w:numPr>
        <w:shd w:val="clear" w:color="auto" w:fill="FFFFFF"/>
        <w:jc w:val="both"/>
        <w:rPr>
          <w:rFonts w:ascii="Arial" w:hAnsi="Arial" w:cs="Arial"/>
          <w:sz w:val="22"/>
          <w:szCs w:val="22"/>
        </w:rPr>
      </w:pPr>
      <w:r w:rsidRPr="0080372C">
        <w:rPr>
          <w:rFonts w:ascii="Arial" w:hAnsi="Arial" w:cs="Arial"/>
          <w:sz w:val="22"/>
          <w:szCs w:val="22"/>
        </w:rPr>
        <w:t>Ability to commit time to conduct the role well</w:t>
      </w:r>
      <w:r w:rsidR="007C0661">
        <w:rPr>
          <w:rFonts w:ascii="Arial" w:hAnsi="Arial" w:cs="Arial"/>
          <w:sz w:val="22"/>
          <w:szCs w:val="22"/>
        </w:rPr>
        <w:t>.</w:t>
      </w:r>
    </w:p>
    <w:p w14:paraId="677EA8A6" w14:textId="77777777" w:rsidR="005D4182" w:rsidRPr="0080372C" w:rsidRDefault="005D4182" w:rsidP="0053663B">
      <w:pPr>
        <w:pStyle w:val="Heading2"/>
        <w:shd w:val="clear" w:color="auto" w:fill="FFFFFF"/>
        <w:spacing w:before="0" w:after="0" w:afterAutospacing="0"/>
        <w:jc w:val="both"/>
        <w:rPr>
          <w:rFonts w:ascii="Arial" w:hAnsi="Arial" w:cs="Arial"/>
          <w:b w:val="0"/>
          <w:color w:val="auto"/>
          <w:sz w:val="22"/>
          <w:szCs w:val="22"/>
        </w:rPr>
      </w:pPr>
    </w:p>
    <w:p w14:paraId="0118DE65" w14:textId="77777777" w:rsidR="005D4182" w:rsidRPr="0080372C" w:rsidRDefault="005D4182" w:rsidP="0053663B">
      <w:pPr>
        <w:pStyle w:val="Heading2"/>
        <w:shd w:val="clear" w:color="auto" w:fill="FFFFFF"/>
        <w:spacing w:before="0" w:after="0" w:afterAutospacing="0"/>
        <w:jc w:val="both"/>
        <w:rPr>
          <w:rFonts w:ascii="Arial" w:hAnsi="Arial" w:cs="Arial"/>
          <w:color w:val="auto"/>
          <w:sz w:val="22"/>
          <w:szCs w:val="22"/>
        </w:rPr>
      </w:pPr>
      <w:r w:rsidRPr="0080372C">
        <w:rPr>
          <w:rFonts w:ascii="Arial" w:hAnsi="Arial" w:cs="Arial"/>
          <w:color w:val="auto"/>
          <w:sz w:val="22"/>
          <w:szCs w:val="22"/>
        </w:rPr>
        <w:t>Experience</w:t>
      </w:r>
    </w:p>
    <w:p w14:paraId="3218865C" w14:textId="62F1D35D" w:rsidR="005D4182" w:rsidRPr="0080372C" w:rsidRDefault="009B46F2" w:rsidP="00F322A6">
      <w:pPr>
        <w:numPr>
          <w:ilvl w:val="0"/>
          <w:numId w:val="17"/>
        </w:numPr>
        <w:shd w:val="clear" w:color="auto" w:fill="FFFFFF"/>
        <w:spacing w:after="120"/>
        <w:jc w:val="both"/>
        <w:rPr>
          <w:rFonts w:ascii="Arial" w:hAnsi="Arial" w:cs="Arial"/>
          <w:sz w:val="22"/>
          <w:szCs w:val="22"/>
        </w:rPr>
      </w:pPr>
      <w:r>
        <w:rPr>
          <w:rFonts w:ascii="Arial" w:hAnsi="Arial" w:cs="Arial"/>
          <w:sz w:val="22"/>
          <w:szCs w:val="22"/>
        </w:rPr>
        <w:t>E</w:t>
      </w:r>
      <w:r w:rsidR="007C0661">
        <w:rPr>
          <w:rFonts w:ascii="Arial" w:hAnsi="Arial" w:cs="Arial"/>
          <w:sz w:val="22"/>
          <w:szCs w:val="22"/>
        </w:rPr>
        <w:t>xtensive e</w:t>
      </w:r>
      <w:r w:rsidR="005D4182" w:rsidRPr="0080372C">
        <w:rPr>
          <w:rFonts w:ascii="Arial" w:hAnsi="Arial" w:cs="Arial"/>
          <w:sz w:val="22"/>
          <w:szCs w:val="22"/>
        </w:rPr>
        <w:t>xperience of strategic leadership</w:t>
      </w:r>
      <w:r w:rsidR="007C0661">
        <w:rPr>
          <w:rFonts w:ascii="Arial" w:hAnsi="Arial" w:cs="Arial"/>
          <w:sz w:val="22"/>
          <w:szCs w:val="22"/>
        </w:rPr>
        <w:t xml:space="preserve">, </w:t>
      </w:r>
      <w:r w:rsidR="00DB5DD3">
        <w:rPr>
          <w:rFonts w:ascii="Arial" w:hAnsi="Arial" w:cs="Arial"/>
          <w:sz w:val="22"/>
          <w:szCs w:val="22"/>
        </w:rPr>
        <w:t xml:space="preserve">preferably </w:t>
      </w:r>
      <w:r w:rsidR="005D4182" w:rsidRPr="0080372C">
        <w:rPr>
          <w:rFonts w:ascii="Arial" w:hAnsi="Arial" w:cs="Arial"/>
          <w:sz w:val="22"/>
          <w:szCs w:val="22"/>
        </w:rPr>
        <w:t xml:space="preserve">within </w:t>
      </w:r>
      <w:r w:rsidR="009020F6">
        <w:rPr>
          <w:rFonts w:ascii="Arial" w:hAnsi="Arial" w:cs="Arial"/>
          <w:sz w:val="22"/>
          <w:szCs w:val="22"/>
        </w:rPr>
        <w:t>a commercial enterprise</w:t>
      </w:r>
      <w:r w:rsidR="00F322A6">
        <w:rPr>
          <w:rFonts w:ascii="Arial" w:hAnsi="Arial" w:cs="Arial"/>
          <w:sz w:val="22"/>
          <w:szCs w:val="22"/>
        </w:rPr>
        <w:t>.</w:t>
      </w:r>
    </w:p>
    <w:p w14:paraId="71E73DB4" w14:textId="77777777" w:rsidR="005D4182" w:rsidRPr="0080372C" w:rsidRDefault="007C0661" w:rsidP="00F322A6">
      <w:pPr>
        <w:numPr>
          <w:ilvl w:val="0"/>
          <w:numId w:val="17"/>
        </w:numPr>
        <w:shd w:val="clear" w:color="auto" w:fill="FFFFFF"/>
        <w:spacing w:after="120"/>
        <w:jc w:val="both"/>
        <w:rPr>
          <w:rFonts w:ascii="Arial" w:hAnsi="Arial" w:cs="Arial"/>
          <w:sz w:val="22"/>
          <w:szCs w:val="22"/>
        </w:rPr>
      </w:pPr>
      <w:r>
        <w:rPr>
          <w:rFonts w:ascii="Arial" w:hAnsi="Arial" w:cs="Arial"/>
          <w:sz w:val="22"/>
          <w:szCs w:val="22"/>
        </w:rPr>
        <w:t>Significant Board experience</w:t>
      </w:r>
      <w:r w:rsidR="00F322A6">
        <w:rPr>
          <w:rFonts w:ascii="Arial" w:hAnsi="Arial" w:cs="Arial"/>
          <w:sz w:val="22"/>
          <w:szCs w:val="22"/>
        </w:rPr>
        <w:t>.</w:t>
      </w:r>
    </w:p>
    <w:p w14:paraId="4F371644" w14:textId="77777777" w:rsidR="007C0661" w:rsidRDefault="005D4182" w:rsidP="00F322A6">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Significant experience of chairing meetings</w:t>
      </w:r>
      <w:r w:rsidR="00F322A6">
        <w:rPr>
          <w:rFonts w:ascii="Arial" w:hAnsi="Arial" w:cs="Arial"/>
          <w:sz w:val="22"/>
          <w:szCs w:val="22"/>
        </w:rPr>
        <w:t>.</w:t>
      </w:r>
      <w:r w:rsidRPr="0080372C">
        <w:rPr>
          <w:rFonts w:ascii="Arial" w:hAnsi="Arial" w:cs="Arial"/>
          <w:sz w:val="22"/>
          <w:szCs w:val="22"/>
        </w:rPr>
        <w:t xml:space="preserve"> </w:t>
      </w:r>
    </w:p>
    <w:p w14:paraId="0F5E1848" w14:textId="77777777" w:rsidR="007C0661" w:rsidRDefault="007C0661" w:rsidP="00F322A6">
      <w:pPr>
        <w:numPr>
          <w:ilvl w:val="0"/>
          <w:numId w:val="17"/>
        </w:numPr>
        <w:shd w:val="clear" w:color="auto" w:fill="FFFFFF"/>
        <w:spacing w:after="120"/>
        <w:jc w:val="both"/>
        <w:rPr>
          <w:rFonts w:ascii="Arial" w:hAnsi="Arial" w:cs="Arial"/>
          <w:sz w:val="22"/>
          <w:szCs w:val="22"/>
        </w:rPr>
      </w:pPr>
      <w:r>
        <w:rPr>
          <w:rFonts w:ascii="Arial" w:hAnsi="Arial" w:cs="Arial"/>
          <w:sz w:val="22"/>
          <w:szCs w:val="22"/>
        </w:rPr>
        <w:t xml:space="preserve">Demonstrable experience of </w:t>
      </w:r>
      <w:r w:rsidR="009020F6">
        <w:rPr>
          <w:rFonts w:ascii="Arial" w:hAnsi="Arial" w:cs="Arial"/>
          <w:sz w:val="22"/>
          <w:szCs w:val="22"/>
        </w:rPr>
        <w:t>managing</w:t>
      </w:r>
      <w:r>
        <w:rPr>
          <w:rFonts w:ascii="Arial" w:hAnsi="Arial" w:cs="Arial"/>
          <w:sz w:val="22"/>
          <w:szCs w:val="22"/>
        </w:rPr>
        <w:t xml:space="preserve"> </w:t>
      </w:r>
      <w:r w:rsidR="009020F6">
        <w:rPr>
          <w:rFonts w:ascii="Arial" w:hAnsi="Arial" w:cs="Arial"/>
          <w:sz w:val="22"/>
          <w:szCs w:val="22"/>
        </w:rPr>
        <w:t>stakeholder or customer relationships</w:t>
      </w:r>
      <w:r w:rsidR="00F322A6">
        <w:rPr>
          <w:rFonts w:ascii="Arial" w:hAnsi="Arial" w:cs="Arial"/>
          <w:sz w:val="22"/>
          <w:szCs w:val="22"/>
        </w:rPr>
        <w:t>.</w:t>
      </w:r>
      <w:r>
        <w:rPr>
          <w:rFonts w:ascii="Arial" w:hAnsi="Arial" w:cs="Arial"/>
          <w:sz w:val="22"/>
          <w:szCs w:val="22"/>
        </w:rPr>
        <w:t xml:space="preserve"> </w:t>
      </w:r>
    </w:p>
    <w:p w14:paraId="27D63303" w14:textId="77777777" w:rsidR="005D4182" w:rsidRDefault="007C0661" w:rsidP="0053663B">
      <w:pPr>
        <w:numPr>
          <w:ilvl w:val="0"/>
          <w:numId w:val="17"/>
        </w:numPr>
        <w:shd w:val="clear" w:color="auto" w:fill="FFFFFF"/>
        <w:jc w:val="both"/>
        <w:rPr>
          <w:rFonts w:ascii="Arial" w:hAnsi="Arial" w:cs="Arial"/>
          <w:sz w:val="22"/>
          <w:szCs w:val="22"/>
        </w:rPr>
      </w:pPr>
      <w:r>
        <w:rPr>
          <w:rFonts w:ascii="Arial" w:hAnsi="Arial" w:cs="Arial"/>
          <w:sz w:val="22"/>
          <w:szCs w:val="22"/>
        </w:rPr>
        <w:t xml:space="preserve">Demonstrable experience of fostering collaboration and/or of conflict management and resolution. </w:t>
      </w:r>
    </w:p>
    <w:p w14:paraId="5F6FBE0C" w14:textId="77777777" w:rsidR="005D4182" w:rsidRPr="0080372C" w:rsidRDefault="005D4182" w:rsidP="0053663B">
      <w:pPr>
        <w:pStyle w:val="Heading2"/>
        <w:shd w:val="clear" w:color="auto" w:fill="FFFFFF"/>
        <w:spacing w:before="0" w:after="0" w:afterAutospacing="0"/>
        <w:jc w:val="both"/>
        <w:rPr>
          <w:rFonts w:ascii="Arial" w:hAnsi="Arial" w:cs="Arial"/>
          <w:b w:val="0"/>
          <w:color w:val="auto"/>
          <w:sz w:val="22"/>
          <w:szCs w:val="22"/>
        </w:rPr>
      </w:pPr>
    </w:p>
    <w:p w14:paraId="5CDAC8E5" w14:textId="77777777" w:rsidR="005D4182" w:rsidRPr="0080372C" w:rsidRDefault="005D4182" w:rsidP="0053663B">
      <w:pPr>
        <w:pStyle w:val="Heading2"/>
        <w:shd w:val="clear" w:color="auto" w:fill="FFFFFF"/>
        <w:spacing w:before="0" w:after="0" w:afterAutospacing="0"/>
        <w:jc w:val="both"/>
        <w:rPr>
          <w:rFonts w:ascii="Arial" w:hAnsi="Arial" w:cs="Arial"/>
          <w:color w:val="auto"/>
          <w:sz w:val="22"/>
          <w:szCs w:val="22"/>
        </w:rPr>
      </w:pPr>
      <w:r w:rsidRPr="0080372C">
        <w:rPr>
          <w:rFonts w:ascii="Arial" w:hAnsi="Arial" w:cs="Arial"/>
          <w:color w:val="auto"/>
          <w:sz w:val="22"/>
          <w:szCs w:val="22"/>
        </w:rPr>
        <w:t>Knowledge and skills</w:t>
      </w:r>
    </w:p>
    <w:p w14:paraId="33D81929" w14:textId="47AE9FD5" w:rsidR="00F96BEA" w:rsidRDefault="00F96BEA" w:rsidP="00F322A6">
      <w:pPr>
        <w:numPr>
          <w:ilvl w:val="0"/>
          <w:numId w:val="17"/>
        </w:numPr>
        <w:shd w:val="clear" w:color="auto" w:fill="FFFFFF"/>
        <w:spacing w:after="120"/>
        <w:jc w:val="both"/>
        <w:rPr>
          <w:rFonts w:ascii="Arial" w:hAnsi="Arial" w:cs="Arial"/>
          <w:sz w:val="22"/>
          <w:szCs w:val="22"/>
        </w:rPr>
      </w:pPr>
      <w:r>
        <w:rPr>
          <w:rFonts w:ascii="Arial" w:hAnsi="Arial" w:cs="Arial"/>
          <w:sz w:val="22"/>
          <w:szCs w:val="22"/>
        </w:rPr>
        <w:t>Commercial acumen.</w:t>
      </w:r>
    </w:p>
    <w:p w14:paraId="230CD40B" w14:textId="4B457D40" w:rsidR="005D4182" w:rsidRPr="00F96BEA" w:rsidRDefault="0096155B" w:rsidP="00F96BEA">
      <w:pPr>
        <w:numPr>
          <w:ilvl w:val="0"/>
          <w:numId w:val="17"/>
        </w:numPr>
        <w:shd w:val="clear" w:color="auto" w:fill="FFFFFF"/>
        <w:spacing w:after="120"/>
        <w:jc w:val="both"/>
        <w:rPr>
          <w:rFonts w:ascii="Arial" w:hAnsi="Arial" w:cs="Arial"/>
          <w:sz w:val="22"/>
          <w:szCs w:val="22"/>
        </w:rPr>
      </w:pPr>
      <w:r>
        <w:rPr>
          <w:rFonts w:ascii="Arial" w:hAnsi="Arial" w:cs="Arial"/>
          <w:sz w:val="22"/>
          <w:szCs w:val="22"/>
        </w:rPr>
        <w:t xml:space="preserve">Excellent understanding of company governance and regulatory </w:t>
      </w:r>
      <w:r w:rsidR="00D421FA">
        <w:rPr>
          <w:rFonts w:ascii="Arial" w:hAnsi="Arial" w:cs="Arial"/>
          <w:sz w:val="22"/>
          <w:szCs w:val="22"/>
        </w:rPr>
        <w:t>requirements.</w:t>
      </w:r>
      <w:r w:rsidR="00D421FA" w:rsidRPr="00F96BEA">
        <w:rPr>
          <w:rFonts w:ascii="Arial" w:hAnsi="Arial" w:cs="Arial"/>
          <w:sz w:val="22"/>
          <w:szCs w:val="22"/>
        </w:rPr>
        <w:t xml:space="preserve"> High</w:t>
      </w:r>
      <w:r w:rsidRPr="00F96BEA">
        <w:rPr>
          <w:rFonts w:ascii="Arial" w:hAnsi="Arial" w:cs="Arial"/>
          <w:sz w:val="22"/>
          <w:szCs w:val="22"/>
        </w:rPr>
        <w:t xml:space="preserve"> level of financial literacy; comfortable reading and interpreting statutory and management accounts</w:t>
      </w:r>
      <w:r w:rsidR="00F322A6" w:rsidRPr="00F96BEA">
        <w:rPr>
          <w:rFonts w:ascii="Arial" w:hAnsi="Arial" w:cs="Arial"/>
          <w:sz w:val="22"/>
          <w:szCs w:val="22"/>
        </w:rPr>
        <w:t>.</w:t>
      </w:r>
      <w:r w:rsidRPr="00F96BEA">
        <w:rPr>
          <w:rFonts w:ascii="Arial" w:hAnsi="Arial" w:cs="Arial"/>
          <w:sz w:val="22"/>
          <w:szCs w:val="22"/>
        </w:rPr>
        <w:t xml:space="preserve">  </w:t>
      </w:r>
    </w:p>
    <w:p w14:paraId="3E2F6E42" w14:textId="77777777" w:rsidR="0096155B" w:rsidRDefault="0096155B" w:rsidP="00F322A6">
      <w:pPr>
        <w:numPr>
          <w:ilvl w:val="0"/>
          <w:numId w:val="17"/>
        </w:numPr>
        <w:shd w:val="clear" w:color="auto" w:fill="FFFFFF"/>
        <w:spacing w:after="120"/>
        <w:jc w:val="both"/>
        <w:rPr>
          <w:rFonts w:ascii="Arial" w:hAnsi="Arial" w:cs="Arial"/>
          <w:sz w:val="22"/>
          <w:szCs w:val="22"/>
        </w:rPr>
      </w:pPr>
      <w:r>
        <w:rPr>
          <w:rFonts w:ascii="Arial" w:hAnsi="Arial" w:cs="Arial"/>
          <w:sz w:val="22"/>
          <w:szCs w:val="22"/>
        </w:rPr>
        <w:t>Strong understanding of effective risk management approaches and systems</w:t>
      </w:r>
      <w:r w:rsidR="00F322A6">
        <w:rPr>
          <w:rFonts w:ascii="Arial" w:hAnsi="Arial" w:cs="Arial"/>
          <w:sz w:val="22"/>
          <w:szCs w:val="22"/>
        </w:rPr>
        <w:t>.</w:t>
      </w:r>
    </w:p>
    <w:p w14:paraId="3CA59FA9" w14:textId="77777777" w:rsidR="005D4182" w:rsidRDefault="005D4182" w:rsidP="00F322A6">
      <w:pPr>
        <w:numPr>
          <w:ilvl w:val="0"/>
          <w:numId w:val="17"/>
        </w:numPr>
        <w:shd w:val="clear" w:color="auto" w:fill="FFFFFF"/>
        <w:spacing w:after="120"/>
        <w:jc w:val="both"/>
        <w:rPr>
          <w:rFonts w:ascii="Arial" w:hAnsi="Arial" w:cs="Arial"/>
          <w:sz w:val="22"/>
          <w:szCs w:val="22"/>
        </w:rPr>
      </w:pPr>
      <w:r w:rsidRPr="0080372C">
        <w:rPr>
          <w:rFonts w:ascii="Arial" w:hAnsi="Arial" w:cs="Arial"/>
          <w:sz w:val="22"/>
          <w:szCs w:val="22"/>
        </w:rPr>
        <w:t xml:space="preserve">Strong leadership skills, ability to motivate staff </w:t>
      </w:r>
      <w:r w:rsidR="0096155B">
        <w:rPr>
          <w:rFonts w:ascii="Arial" w:hAnsi="Arial" w:cs="Arial"/>
          <w:sz w:val="22"/>
          <w:szCs w:val="22"/>
        </w:rPr>
        <w:t>and Directors</w:t>
      </w:r>
      <w:r w:rsidRPr="0080372C">
        <w:rPr>
          <w:rFonts w:ascii="Arial" w:hAnsi="Arial" w:cs="Arial"/>
          <w:sz w:val="22"/>
          <w:szCs w:val="22"/>
        </w:rPr>
        <w:t xml:space="preserve"> and bring people together</w:t>
      </w:r>
      <w:r w:rsidR="00F322A6">
        <w:rPr>
          <w:rFonts w:ascii="Arial" w:hAnsi="Arial" w:cs="Arial"/>
          <w:sz w:val="22"/>
          <w:szCs w:val="22"/>
        </w:rPr>
        <w:t>.</w:t>
      </w:r>
    </w:p>
    <w:p w14:paraId="782DDAB4" w14:textId="6AC9DAD1" w:rsidR="00A536A5" w:rsidRPr="00A536A5" w:rsidRDefault="00A536A5" w:rsidP="00F322A6">
      <w:pPr>
        <w:numPr>
          <w:ilvl w:val="0"/>
          <w:numId w:val="17"/>
        </w:numPr>
        <w:shd w:val="clear" w:color="auto" w:fill="FFFFFF"/>
        <w:spacing w:after="120"/>
        <w:jc w:val="both"/>
        <w:rPr>
          <w:rFonts w:ascii="Arial" w:hAnsi="Arial" w:cs="Arial"/>
          <w:sz w:val="22"/>
          <w:szCs w:val="22"/>
        </w:rPr>
      </w:pPr>
      <w:r w:rsidRPr="00671248">
        <w:rPr>
          <w:rFonts w:ascii="Arial" w:hAnsi="Arial" w:cs="Arial"/>
          <w:sz w:val="22"/>
          <w:szCs w:val="22"/>
        </w:rPr>
        <w:t>Strategic understanding of membership</w:t>
      </w:r>
      <w:r w:rsidRPr="00671248">
        <w:rPr>
          <w:rFonts w:ascii="Arial" w:hAnsi="Arial" w:cs="Arial"/>
          <w:sz w:val="22"/>
          <w:szCs w:val="22"/>
        </w:rPr>
        <w:noBreakHyphen/>
        <w:t>led income models</w:t>
      </w:r>
      <w:r w:rsidR="00012C09">
        <w:rPr>
          <w:rFonts w:ascii="Arial" w:hAnsi="Arial" w:cs="Arial"/>
          <w:sz w:val="22"/>
          <w:szCs w:val="22"/>
        </w:rPr>
        <w:t xml:space="preserve"> is desirable</w:t>
      </w:r>
      <w:r>
        <w:rPr>
          <w:rFonts w:ascii="Arial" w:hAnsi="Arial" w:cs="Arial"/>
          <w:sz w:val="22"/>
          <w:szCs w:val="22"/>
        </w:rPr>
        <w:t>.</w:t>
      </w:r>
    </w:p>
    <w:p w14:paraId="38EAED63" w14:textId="5898B4AA" w:rsidR="007C0661" w:rsidRDefault="007C0661" w:rsidP="0053663B">
      <w:pPr>
        <w:numPr>
          <w:ilvl w:val="0"/>
          <w:numId w:val="17"/>
        </w:numPr>
        <w:shd w:val="clear" w:color="auto" w:fill="FFFFFF"/>
        <w:jc w:val="both"/>
        <w:rPr>
          <w:rFonts w:ascii="Arial" w:hAnsi="Arial" w:cs="Arial"/>
          <w:sz w:val="22"/>
          <w:szCs w:val="22"/>
        </w:rPr>
      </w:pPr>
      <w:r>
        <w:rPr>
          <w:rFonts w:ascii="Arial" w:hAnsi="Arial" w:cs="Arial"/>
          <w:sz w:val="22"/>
          <w:szCs w:val="22"/>
        </w:rPr>
        <w:t xml:space="preserve">A good understanding of </w:t>
      </w:r>
      <w:r w:rsidR="00C62512">
        <w:rPr>
          <w:rFonts w:ascii="Arial" w:hAnsi="Arial" w:cs="Arial"/>
          <w:sz w:val="22"/>
          <w:szCs w:val="22"/>
        </w:rPr>
        <w:t>the work of The Wildlife Trusts</w:t>
      </w:r>
      <w:r w:rsidR="008E33C0">
        <w:rPr>
          <w:rFonts w:ascii="Arial" w:hAnsi="Arial" w:cs="Arial"/>
          <w:sz w:val="22"/>
          <w:szCs w:val="22"/>
        </w:rPr>
        <w:t xml:space="preserve">. </w:t>
      </w:r>
    </w:p>
    <w:p w14:paraId="27A1C463" w14:textId="77777777" w:rsidR="008E33C0" w:rsidRPr="0080372C" w:rsidRDefault="008E33C0" w:rsidP="008E33C0">
      <w:pPr>
        <w:shd w:val="clear" w:color="auto" w:fill="FFFFFF"/>
        <w:ind w:left="360"/>
        <w:jc w:val="both"/>
        <w:rPr>
          <w:rFonts w:ascii="Arial" w:hAnsi="Arial" w:cs="Arial"/>
          <w:sz w:val="22"/>
          <w:szCs w:val="22"/>
        </w:rPr>
      </w:pPr>
    </w:p>
    <w:p w14:paraId="03F7C024" w14:textId="77777777" w:rsidR="005D4182" w:rsidRPr="008E33C0" w:rsidRDefault="005D4182" w:rsidP="0053663B">
      <w:pPr>
        <w:autoSpaceDE w:val="0"/>
        <w:autoSpaceDN w:val="0"/>
        <w:adjustRightInd w:val="0"/>
        <w:jc w:val="both"/>
        <w:rPr>
          <w:rFonts w:ascii="Arial" w:hAnsi="Arial" w:cs="Arial"/>
          <w:b/>
          <w:bCs/>
          <w:sz w:val="28"/>
          <w:szCs w:val="28"/>
        </w:rPr>
      </w:pPr>
      <w:r w:rsidRPr="008E33C0">
        <w:rPr>
          <w:rFonts w:ascii="Arial" w:hAnsi="Arial" w:cs="Arial"/>
          <w:b/>
          <w:bCs/>
          <w:sz w:val="28"/>
          <w:szCs w:val="28"/>
        </w:rPr>
        <w:t>Terms</w:t>
      </w:r>
    </w:p>
    <w:p w14:paraId="5292E511" w14:textId="77777777" w:rsidR="005D4182" w:rsidRPr="0080372C" w:rsidRDefault="005D4182" w:rsidP="0053663B">
      <w:pPr>
        <w:autoSpaceDE w:val="0"/>
        <w:autoSpaceDN w:val="0"/>
        <w:adjustRightInd w:val="0"/>
        <w:jc w:val="both"/>
        <w:rPr>
          <w:rFonts w:ascii="Arial" w:hAnsi="Arial" w:cs="Arial"/>
          <w:sz w:val="22"/>
          <w:szCs w:val="22"/>
        </w:rPr>
      </w:pPr>
    </w:p>
    <w:p w14:paraId="5CE27E1B" w14:textId="1FAF10EC" w:rsidR="00746A30" w:rsidRDefault="00746A30" w:rsidP="00881B3A">
      <w:pPr>
        <w:autoSpaceDE w:val="0"/>
        <w:autoSpaceDN w:val="0"/>
        <w:adjustRightInd w:val="0"/>
        <w:spacing w:after="120"/>
        <w:jc w:val="both"/>
        <w:rPr>
          <w:rFonts w:ascii="Arial" w:hAnsi="Arial" w:cs="Arial"/>
          <w:sz w:val="22"/>
          <w:szCs w:val="22"/>
        </w:rPr>
      </w:pPr>
      <w:r>
        <w:rPr>
          <w:rFonts w:ascii="Arial" w:hAnsi="Arial" w:cs="Arial"/>
          <w:sz w:val="22"/>
          <w:szCs w:val="22"/>
        </w:rPr>
        <w:t xml:space="preserve">SWWFL Directors </w:t>
      </w:r>
      <w:r w:rsidRPr="00F37863">
        <w:rPr>
          <w:rFonts w:ascii="Arial" w:hAnsi="Arial" w:cs="Arial"/>
          <w:sz w:val="22"/>
          <w:szCs w:val="22"/>
          <w:u w:val="single"/>
        </w:rPr>
        <w:t>must</w:t>
      </w:r>
      <w:r>
        <w:rPr>
          <w:rFonts w:ascii="Arial" w:hAnsi="Arial" w:cs="Arial"/>
          <w:sz w:val="22"/>
          <w:szCs w:val="22"/>
        </w:rPr>
        <w:t xml:space="preserve"> be a</w:t>
      </w:r>
      <w:r w:rsidR="008E33C0">
        <w:rPr>
          <w:rFonts w:ascii="Arial" w:hAnsi="Arial" w:cs="Arial"/>
          <w:sz w:val="22"/>
          <w:szCs w:val="22"/>
        </w:rPr>
        <w:t>n employee or a</w:t>
      </w:r>
      <w:r>
        <w:rPr>
          <w:rFonts w:ascii="Arial" w:hAnsi="Arial" w:cs="Arial"/>
          <w:sz w:val="22"/>
          <w:szCs w:val="22"/>
        </w:rPr>
        <w:t xml:space="preserve"> </w:t>
      </w:r>
      <w:r w:rsidR="00D803E9">
        <w:rPr>
          <w:rFonts w:ascii="Arial" w:hAnsi="Arial" w:cs="Arial"/>
          <w:sz w:val="22"/>
          <w:szCs w:val="22"/>
        </w:rPr>
        <w:t>m</w:t>
      </w:r>
      <w:r>
        <w:rPr>
          <w:rFonts w:ascii="Arial" w:hAnsi="Arial" w:cs="Arial"/>
          <w:sz w:val="22"/>
          <w:szCs w:val="22"/>
        </w:rPr>
        <w:t>ember of one of the owning Wildlife Trusts</w:t>
      </w:r>
      <w:r w:rsidR="008E33C0">
        <w:rPr>
          <w:rFonts w:ascii="Arial" w:hAnsi="Arial" w:cs="Arial"/>
          <w:sz w:val="22"/>
          <w:szCs w:val="22"/>
        </w:rPr>
        <w:t>: Avon, Devon, Dorset, Gloucestershire, Hampshire &amp; Isle of Wight, Somerset, Wiltshire or Worcestershire Wildlife Trust.</w:t>
      </w:r>
      <w:r w:rsidR="00A30EA3">
        <w:rPr>
          <w:rFonts w:ascii="Arial" w:hAnsi="Arial" w:cs="Arial"/>
          <w:sz w:val="22"/>
          <w:szCs w:val="22"/>
        </w:rPr>
        <w:t xml:space="preserve"> </w:t>
      </w:r>
    </w:p>
    <w:p w14:paraId="1B04BB41" w14:textId="31DFF0D9" w:rsidR="00234719" w:rsidRDefault="00523369" w:rsidP="00881B3A">
      <w:pPr>
        <w:autoSpaceDE w:val="0"/>
        <w:autoSpaceDN w:val="0"/>
        <w:adjustRightInd w:val="0"/>
        <w:spacing w:after="120"/>
        <w:jc w:val="both"/>
        <w:rPr>
          <w:rFonts w:ascii="Arial" w:hAnsi="Arial" w:cs="Arial"/>
          <w:sz w:val="22"/>
          <w:szCs w:val="22"/>
        </w:rPr>
      </w:pPr>
      <w:r>
        <w:rPr>
          <w:rFonts w:ascii="Arial" w:hAnsi="Arial" w:cs="Arial"/>
          <w:sz w:val="22"/>
          <w:szCs w:val="22"/>
        </w:rPr>
        <w:t xml:space="preserve">The Chair will be </w:t>
      </w:r>
      <w:r w:rsidR="00F322A6">
        <w:rPr>
          <w:rFonts w:ascii="Arial" w:hAnsi="Arial" w:cs="Arial"/>
          <w:sz w:val="22"/>
          <w:szCs w:val="22"/>
        </w:rPr>
        <w:t>appointed</w:t>
      </w:r>
      <w:r>
        <w:rPr>
          <w:rFonts w:ascii="Arial" w:hAnsi="Arial" w:cs="Arial"/>
          <w:sz w:val="22"/>
          <w:szCs w:val="22"/>
        </w:rPr>
        <w:t xml:space="preserve"> by majority vote of the Board</w:t>
      </w:r>
      <w:r w:rsidR="008E33C0">
        <w:rPr>
          <w:rFonts w:ascii="Arial" w:hAnsi="Arial" w:cs="Arial"/>
          <w:sz w:val="22"/>
          <w:szCs w:val="22"/>
        </w:rPr>
        <w:t>.</w:t>
      </w:r>
      <w:r w:rsidR="00F322A6">
        <w:rPr>
          <w:rFonts w:ascii="Arial" w:hAnsi="Arial" w:cs="Arial"/>
          <w:sz w:val="22"/>
          <w:szCs w:val="22"/>
        </w:rPr>
        <w:t xml:space="preserve"> </w:t>
      </w:r>
      <w:r w:rsidR="000D44D3">
        <w:rPr>
          <w:rFonts w:ascii="Arial" w:hAnsi="Arial" w:cs="Arial"/>
          <w:sz w:val="22"/>
          <w:szCs w:val="22"/>
        </w:rPr>
        <w:t>Their</w:t>
      </w:r>
      <w:r w:rsidR="00F322A6">
        <w:rPr>
          <w:rFonts w:ascii="Arial" w:hAnsi="Arial" w:cs="Arial"/>
          <w:sz w:val="22"/>
          <w:szCs w:val="22"/>
        </w:rPr>
        <w:t xml:space="preserve"> </w:t>
      </w:r>
      <w:r w:rsidR="00234719">
        <w:rPr>
          <w:rFonts w:ascii="Arial" w:hAnsi="Arial" w:cs="Arial"/>
          <w:sz w:val="22"/>
          <w:szCs w:val="22"/>
        </w:rPr>
        <w:t xml:space="preserve">performance will be reviewed annually by the Board and owning Trusts against this role description and specification.  </w:t>
      </w:r>
      <w:r w:rsidR="000D44D3">
        <w:rPr>
          <w:rFonts w:ascii="Arial" w:hAnsi="Arial" w:cs="Arial"/>
          <w:sz w:val="22"/>
          <w:szCs w:val="22"/>
        </w:rPr>
        <w:t>Their</w:t>
      </w:r>
      <w:r w:rsidR="00D803E9">
        <w:rPr>
          <w:rFonts w:ascii="Arial" w:hAnsi="Arial" w:cs="Arial"/>
          <w:sz w:val="22"/>
          <w:szCs w:val="22"/>
        </w:rPr>
        <w:t xml:space="preserve"> term of Office will normally be three years.</w:t>
      </w:r>
    </w:p>
    <w:p w14:paraId="1F905DFE" w14:textId="443F5C38" w:rsidR="0073192D" w:rsidRDefault="00F322A6" w:rsidP="0053663B">
      <w:pPr>
        <w:autoSpaceDE w:val="0"/>
        <w:autoSpaceDN w:val="0"/>
        <w:adjustRightInd w:val="0"/>
        <w:jc w:val="both"/>
        <w:rPr>
          <w:rFonts w:ascii="Arial" w:hAnsi="Arial" w:cs="Arial"/>
          <w:sz w:val="22"/>
          <w:szCs w:val="22"/>
        </w:rPr>
      </w:pPr>
      <w:r>
        <w:rPr>
          <w:rFonts w:ascii="Arial" w:hAnsi="Arial" w:cs="Arial"/>
          <w:sz w:val="22"/>
          <w:szCs w:val="22"/>
        </w:rPr>
        <w:t xml:space="preserve">SWWFL </w:t>
      </w:r>
      <w:r w:rsidR="008E33C0" w:rsidRPr="00F322A6">
        <w:rPr>
          <w:rFonts w:ascii="Arial" w:hAnsi="Arial" w:cs="Arial"/>
          <w:sz w:val="22"/>
          <w:szCs w:val="22"/>
        </w:rPr>
        <w:t xml:space="preserve">Directors are not remunerated. </w:t>
      </w:r>
      <w:r w:rsidR="0073192D" w:rsidRPr="00F322A6">
        <w:rPr>
          <w:rFonts w:ascii="Arial" w:hAnsi="Arial" w:cs="Arial"/>
          <w:sz w:val="22"/>
          <w:szCs w:val="22"/>
        </w:rPr>
        <w:t>Payment for this role is to reflect the additional effort required by the Chair</w:t>
      </w:r>
      <w:r w:rsidR="00F37863" w:rsidRPr="00F322A6">
        <w:rPr>
          <w:rFonts w:ascii="Arial" w:hAnsi="Arial" w:cs="Arial"/>
          <w:sz w:val="22"/>
          <w:szCs w:val="22"/>
        </w:rPr>
        <w:t xml:space="preserve">, but </w:t>
      </w:r>
      <w:r w:rsidR="000D44D3">
        <w:rPr>
          <w:rFonts w:ascii="Arial" w:hAnsi="Arial" w:cs="Arial"/>
          <w:sz w:val="22"/>
          <w:szCs w:val="22"/>
        </w:rPr>
        <w:t>they</w:t>
      </w:r>
      <w:r w:rsidR="00F37863" w:rsidRPr="00F322A6">
        <w:rPr>
          <w:rFonts w:ascii="Arial" w:hAnsi="Arial" w:cs="Arial"/>
          <w:sz w:val="22"/>
          <w:szCs w:val="22"/>
        </w:rPr>
        <w:t xml:space="preserve"> will not be an employee of the business. As such, any individual undertaking this role and receiving payment will need to assure the business that they have appropriate and genuine self-employed status</w:t>
      </w:r>
      <w:r w:rsidR="00746A30" w:rsidRPr="00F322A6">
        <w:rPr>
          <w:rFonts w:ascii="Arial" w:hAnsi="Arial" w:cs="Arial"/>
          <w:sz w:val="22"/>
          <w:szCs w:val="22"/>
        </w:rPr>
        <w:t xml:space="preserve"> or similar</w:t>
      </w:r>
      <w:r w:rsidR="00F37863" w:rsidRPr="00F322A6">
        <w:rPr>
          <w:rFonts w:ascii="Arial" w:hAnsi="Arial" w:cs="Arial"/>
          <w:sz w:val="22"/>
          <w:szCs w:val="22"/>
        </w:rPr>
        <w:t>.</w:t>
      </w:r>
    </w:p>
    <w:p w14:paraId="0072A7A7" w14:textId="77777777" w:rsidR="00F322A6" w:rsidRDefault="00F322A6" w:rsidP="0053663B">
      <w:pPr>
        <w:autoSpaceDE w:val="0"/>
        <w:autoSpaceDN w:val="0"/>
        <w:adjustRightInd w:val="0"/>
        <w:jc w:val="both"/>
        <w:rPr>
          <w:rFonts w:ascii="Arial" w:hAnsi="Arial" w:cs="Arial"/>
          <w:sz w:val="22"/>
          <w:szCs w:val="22"/>
        </w:rPr>
      </w:pPr>
    </w:p>
    <w:p w14:paraId="499664FE" w14:textId="77777777" w:rsidR="00F37863" w:rsidRDefault="00F37863" w:rsidP="0053663B">
      <w:pPr>
        <w:autoSpaceDE w:val="0"/>
        <w:autoSpaceDN w:val="0"/>
        <w:adjustRightInd w:val="0"/>
        <w:jc w:val="both"/>
        <w:rPr>
          <w:rFonts w:ascii="Arial" w:hAnsi="Arial" w:cs="Arial"/>
          <w:sz w:val="22"/>
          <w:szCs w:val="22"/>
        </w:rPr>
      </w:pPr>
      <w:r>
        <w:rPr>
          <w:rFonts w:ascii="Arial" w:hAnsi="Arial" w:cs="Arial"/>
          <w:sz w:val="22"/>
          <w:szCs w:val="22"/>
        </w:rPr>
        <w:t xml:space="preserve">Any Trustee of </w:t>
      </w:r>
      <w:r w:rsidR="008E33C0">
        <w:rPr>
          <w:rFonts w:ascii="Arial" w:hAnsi="Arial" w:cs="Arial"/>
          <w:sz w:val="22"/>
          <w:szCs w:val="22"/>
        </w:rPr>
        <w:t>an owning Trust</w:t>
      </w:r>
      <w:r>
        <w:rPr>
          <w:rFonts w:ascii="Arial" w:hAnsi="Arial" w:cs="Arial"/>
          <w:sz w:val="22"/>
          <w:szCs w:val="22"/>
        </w:rPr>
        <w:t xml:space="preserve"> who undertakes this role </w:t>
      </w:r>
      <w:r w:rsidRPr="00F37863">
        <w:rPr>
          <w:rFonts w:ascii="Arial" w:hAnsi="Arial" w:cs="Arial"/>
          <w:sz w:val="22"/>
          <w:szCs w:val="22"/>
          <w:u w:val="single"/>
        </w:rPr>
        <w:t>cannot</w:t>
      </w:r>
      <w:r>
        <w:rPr>
          <w:rFonts w:ascii="Arial" w:hAnsi="Arial" w:cs="Arial"/>
          <w:sz w:val="22"/>
          <w:szCs w:val="22"/>
        </w:rPr>
        <w:t xml:space="preserve"> be remunerated in line with the company Memorandum and Articles of Association.</w:t>
      </w:r>
    </w:p>
    <w:p w14:paraId="2785E3C9" w14:textId="77777777" w:rsidR="00805394" w:rsidRDefault="00805394" w:rsidP="004D3A55">
      <w:pPr>
        <w:pStyle w:val="Heading2"/>
        <w:shd w:val="clear" w:color="auto" w:fill="FFFFFF"/>
        <w:spacing w:before="0" w:after="0" w:afterAutospacing="0"/>
        <w:jc w:val="both"/>
        <w:rPr>
          <w:rFonts w:ascii="Arial" w:hAnsi="Arial" w:cs="Arial"/>
          <w:b w:val="0"/>
          <w:bCs w:val="0"/>
          <w:color w:val="auto"/>
          <w:sz w:val="22"/>
          <w:szCs w:val="22"/>
        </w:rPr>
        <w:sectPr w:rsidR="00805394" w:rsidSect="00CE61AE">
          <w:pgSz w:w="11906" w:h="16838" w:code="9"/>
          <w:pgMar w:top="1200" w:right="1200" w:bottom="1200" w:left="1200" w:header="709" w:footer="709" w:gutter="0"/>
          <w:cols w:space="708"/>
          <w:docGrid w:linePitch="360"/>
        </w:sectPr>
      </w:pPr>
    </w:p>
    <w:p w14:paraId="568052C9" w14:textId="587756B4" w:rsidR="00805394" w:rsidRPr="00805394" w:rsidRDefault="00805394" w:rsidP="00805394">
      <w:pPr>
        <w:spacing w:after="240"/>
        <w:rPr>
          <w:rFonts w:ascii="Arial" w:hAnsi="Arial" w:cs="Arial"/>
          <w:b/>
          <w:sz w:val="28"/>
          <w:szCs w:val="28"/>
        </w:rPr>
      </w:pPr>
      <w:r w:rsidRPr="00805394">
        <w:rPr>
          <w:rFonts w:ascii="Arial" w:hAnsi="Arial" w:cs="Arial"/>
          <w:b/>
          <w:sz w:val="28"/>
          <w:szCs w:val="28"/>
        </w:rPr>
        <w:lastRenderedPageBreak/>
        <w:t xml:space="preserve">APPENDIX </w:t>
      </w:r>
      <w:r>
        <w:rPr>
          <w:rFonts w:ascii="Arial" w:hAnsi="Arial" w:cs="Arial"/>
          <w:b/>
          <w:sz w:val="28"/>
          <w:szCs w:val="28"/>
        </w:rPr>
        <w:t>1</w:t>
      </w:r>
      <w:r w:rsidRPr="00805394">
        <w:rPr>
          <w:rFonts w:ascii="Arial" w:hAnsi="Arial" w:cs="Arial"/>
          <w:b/>
          <w:sz w:val="28"/>
          <w:szCs w:val="28"/>
        </w:rPr>
        <w:t>: Role Description – SWWFL Director</w:t>
      </w:r>
    </w:p>
    <w:p w14:paraId="13F4CEC6" w14:textId="77777777" w:rsidR="00805394" w:rsidRPr="00805394" w:rsidRDefault="00805394" w:rsidP="00805394">
      <w:pPr>
        <w:spacing w:after="360"/>
        <w:rPr>
          <w:rFonts w:ascii="Arial" w:hAnsi="Arial" w:cs="Arial"/>
          <w:sz w:val="22"/>
          <w:szCs w:val="22"/>
        </w:rPr>
      </w:pPr>
      <w:r w:rsidRPr="00805394">
        <w:rPr>
          <w:rFonts w:ascii="Arial" w:hAnsi="Arial" w:cs="Arial"/>
          <w:sz w:val="22"/>
          <w:szCs w:val="22"/>
        </w:rPr>
        <w:t xml:space="preserve">SWWFL’s non-executive Board of Directors will lead the company through collective experience. They will work with the CEO and Member (or ‘owning’) Trust representatives to shape the strategic direction of the company, will ensure SWWFL has robust annual plans and ensure the business is meeting its strategic and financial objectives. The Board will scrutinise the work of the CEO, ensure business risks are well managed, that the business complies to all legal and best practice requirements, and that business finances remain strong and are managed to a very high standard.   </w:t>
      </w:r>
    </w:p>
    <w:p w14:paraId="31AD4F08" w14:textId="77777777" w:rsidR="00805394" w:rsidRPr="00A054E1" w:rsidRDefault="00805394" w:rsidP="00805394">
      <w:pPr>
        <w:rPr>
          <w:rFonts w:ascii="Arial" w:hAnsi="Arial" w:cs="Arial"/>
          <w:b/>
          <w:bCs/>
        </w:rPr>
      </w:pPr>
      <w:r w:rsidRPr="00A054E1">
        <w:rPr>
          <w:rFonts w:ascii="Arial" w:hAnsi="Arial" w:cs="Arial"/>
          <w:b/>
          <w:bCs/>
        </w:rPr>
        <w:t>Main Duties</w:t>
      </w:r>
    </w:p>
    <w:p w14:paraId="60BDBC39" w14:textId="77777777" w:rsidR="00805394" w:rsidRPr="00805394" w:rsidRDefault="00805394" w:rsidP="00805394">
      <w:pPr>
        <w:pStyle w:val="NormalWeb"/>
        <w:numPr>
          <w:ilvl w:val="0"/>
          <w:numId w:val="42"/>
        </w:numPr>
        <w:shd w:val="clear" w:color="auto" w:fill="FFFFFF"/>
        <w:spacing w:after="120" w:afterAutospacing="0"/>
        <w:rPr>
          <w:rFonts w:ascii="Arial" w:hAnsi="Arial" w:cs="Arial"/>
          <w:color w:val="0B0C0C"/>
        </w:rPr>
      </w:pPr>
      <w:r w:rsidRPr="00805394">
        <w:rPr>
          <w:rFonts w:ascii="Arial" w:hAnsi="Arial" w:cs="Arial"/>
          <w:color w:val="0B0C0C"/>
        </w:rPr>
        <w:t>Act within the powers granted under the SWWFL Memorandum &amp; Articles of Association and other legal agreements.</w:t>
      </w:r>
    </w:p>
    <w:p w14:paraId="69EABA22" w14:textId="77777777" w:rsidR="00805394" w:rsidRPr="00805394" w:rsidRDefault="00805394" w:rsidP="00805394">
      <w:pPr>
        <w:pStyle w:val="Untitledsubclause2"/>
        <w:numPr>
          <w:ilvl w:val="0"/>
          <w:numId w:val="42"/>
        </w:numPr>
        <w:spacing w:line="240" w:lineRule="auto"/>
        <w:rPr>
          <w:rFonts w:ascii="Arial" w:hAnsi="Arial" w:cs="Arial"/>
          <w:szCs w:val="22"/>
        </w:rPr>
      </w:pPr>
      <w:bookmarkStart w:id="0" w:name="a543831"/>
      <w:r w:rsidRPr="00805394">
        <w:rPr>
          <w:rFonts w:ascii="Arial" w:hAnsi="Arial" w:cs="Arial"/>
          <w:szCs w:val="22"/>
        </w:rPr>
        <w:t>Promote the long-term sustainable success of the Company, generating value for owning Trusts and contributing to wider society</w:t>
      </w:r>
      <w:bookmarkEnd w:id="0"/>
      <w:r w:rsidRPr="00805394">
        <w:rPr>
          <w:rFonts w:ascii="Arial" w:hAnsi="Arial" w:cs="Arial"/>
          <w:color w:val="0B0C0C"/>
          <w:szCs w:val="22"/>
        </w:rPr>
        <w:t>. When making decisions, directors will consider the likely consequences for various stakeholders, including employees, suppliers, customers and communities. They should also consider the impact on the environment, the reputation of the company, company success in the longer term and all of the shareholders (including minority shareholders).</w:t>
      </w:r>
    </w:p>
    <w:p w14:paraId="6CF3ABFA" w14:textId="77777777" w:rsidR="00805394" w:rsidRPr="00805394" w:rsidRDefault="00805394" w:rsidP="00805394">
      <w:pPr>
        <w:pStyle w:val="NormalWeb"/>
        <w:numPr>
          <w:ilvl w:val="0"/>
          <w:numId w:val="42"/>
        </w:numPr>
        <w:shd w:val="clear" w:color="auto" w:fill="FFFFFF"/>
        <w:spacing w:after="120" w:afterAutospacing="0"/>
        <w:rPr>
          <w:rFonts w:ascii="Arial" w:hAnsi="Arial" w:cs="Arial"/>
          <w:color w:val="0B0C0C"/>
        </w:rPr>
      </w:pPr>
      <w:r w:rsidRPr="00805394">
        <w:rPr>
          <w:rFonts w:ascii="Arial" w:hAnsi="Arial" w:cs="Arial"/>
          <w:color w:val="0B0C0C"/>
        </w:rPr>
        <w:t>Exercise independent judgement – develop an informed, individual view on the company’s activities.</w:t>
      </w:r>
    </w:p>
    <w:p w14:paraId="5B1978CD" w14:textId="77777777" w:rsidR="00805394" w:rsidRPr="00805394" w:rsidRDefault="00805394" w:rsidP="00671248">
      <w:pPr>
        <w:pStyle w:val="Heading2"/>
        <w:numPr>
          <w:ilvl w:val="0"/>
          <w:numId w:val="42"/>
        </w:numPr>
        <w:shd w:val="clear" w:color="auto" w:fill="FFFFFF"/>
        <w:tabs>
          <w:tab w:val="num" w:pos="720"/>
        </w:tabs>
        <w:spacing w:before="0" w:after="120" w:afterAutospacing="0"/>
        <w:ind w:left="714" w:hanging="357"/>
        <w:rPr>
          <w:rStyle w:val="Strong"/>
          <w:rFonts w:ascii="Arial" w:hAnsi="Arial" w:cs="Arial"/>
          <w:i/>
          <w:iCs/>
          <w:color w:val="0B0C0C"/>
          <w:sz w:val="22"/>
          <w:szCs w:val="22"/>
        </w:rPr>
      </w:pPr>
      <w:r w:rsidRPr="00805394">
        <w:rPr>
          <w:rStyle w:val="Strong"/>
          <w:rFonts w:ascii="Arial" w:hAnsi="Arial" w:cs="Arial"/>
          <w:color w:val="0B0C0C"/>
          <w:sz w:val="22"/>
          <w:szCs w:val="22"/>
        </w:rPr>
        <w:t>Exercise reasonable care, skill and diligence when carrying out the director’s role.</w:t>
      </w:r>
    </w:p>
    <w:p w14:paraId="7B3C285C" w14:textId="77777777" w:rsidR="00805394" w:rsidRPr="00805394" w:rsidRDefault="00805394" w:rsidP="00805394">
      <w:pPr>
        <w:numPr>
          <w:ilvl w:val="0"/>
          <w:numId w:val="42"/>
        </w:numPr>
        <w:spacing w:after="120"/>
        <w:rPr>
          <w:rFonts w:ascii="Arial" w:hAnsi="Arial" w:cs="Arial"/>
          <w:sz w:val="22"/>
          <w:szCs w:val="22"/>
        </w:rPr>
      </w:pPr>
      <w:r w:rsidRPr="00805394">
        <w:rPr>
          <w:rFonts w:ascii="Arial" w:hAnsi="Arial" w:cs="Arial"/>
          <w:sz w:val="22"/>
          <w:szCs w:val="22"/>
        </w:rPr>
        <w:t>Manage conflicts of interest - disclose conflicts of interest to fellow directors, any gifts or benefits from third parties that may influence objectivity, or any direct or indirect interest in proposed or existing transactions.</w:t>
      </w:r>
    </w:p>
    <w:p w14:paraId="4DE55419" w14:textId="77777777" w:rsidR="00805394" w:rsidRPr="00805394" w:rsidRDefault="00805394" w:rsidP="00805394">
      <w:pPr>
        <w:pStyle w:val="NormalWeb"/>
        <w:numPr>
          <w:ilvl w:val="0"/>
          <w:numId w:val="42"/>
        </w:numPr>
        <w:shd w:val="clear" w:color="auto" w:fill="FFFFFF"/>
        <w:rPr>
          <w:rFonts w:ascii="Arial" w:hAnsi="Arial" w:cs="Arial"/>
          <w:color w:val="0B0C0C"/>
        </w:rPr>
      </w:pPr>
      <w:r w:rsidRPr="00805394">
        <w:rPr>
          <w:rFonts w:ascii="Arial" w:hAnsi="Arial" w:cs="Arial"/>
          <w:color w:val="0B0C0C"/>
        </w:rPr>
        <w:t>Ensure that clear records of the Board’s decision-making processes are kept.</w:t>
      </w:r>
    </w:p>
    <w:p w14:paraId="71D81487" w14:textId="77777777" w:rsidR="00805394" w:rsidRPr="00A054E1" w:rsidRDefault="00805394" w:rsidP="00805394">
      <w:pPr>
        <w:ind w:left="360"/>
        <w:rPr>
          <w:rFonts w:ascii="Arial" w:hAnsi="Arial" w:cs="Arial"/>
          <w:b/>
        </w:rPr>
      </w:pPr>
    </w:p>
    <w:p w14:paraId="099869E5" w14:textId="77777777" w:rsidR="00805394" w:rsidRPr="00A054E1" w:rsidRDefault="00805394" w:rsidP="00671248">
      <w:pPr>
        <w:spacing w:after="120"/>
        <w:rPr>
          <w:rFonts w:ascii="Arial" w:hAnsi="Arial" w:cs="Arial"/>
          <w:b/>
        </w:rPr>
      </w:pPr>
      <w:r w:rsidRPr="00A054E1">
        <w:rPr>
          <w:rFonts w:ascii="Arial" w:hAnsi="Arial" w:cs="Arial"/>
          <w:b/>
        </w:rPr>
        <w:t>The Role</w:t>
      </w:r>
    </w:p>
    <w:p w14:paraId="37232A91" w14:textId="77777777" w:rsidR="00805394" w:rsidRPr="00805394" w:rsidRDefault="00805394" w:rsidP="00805394">
      <w:pPr>
        <w:pStyle w:val="Untitledsubclause2"/>
        <w:numPr>
          <w:ilvl w:val="0"/>
          <w:numId w:val="43"/>
        </w:numPr>
        <w:tabs>
          <w:tab w:val="num" w:pos="2972"/>
        </w:tabs>
        <w:spacing w:line="240" w:lineRule="auto"/>
        <w:rPr>
          <w:rFonts w:ascii="Arial" w:hAnsi="Arial" w:cs="Arial"/>
          <w:szCs w:val="22"/>
        </w:rPr>
      </w:pPr>
      <w:r w:rsidRPr="00805394">
        <w:rPr>
          <w:rFonts w:ascii="Arial" w:hAnsi="Arial" w:cs="Arial"/>
          <w:szCs w:val="22"/>
        </w:rPr>
        <w:t>Establish the Company's purpose, values and strategy and satisfy itself that these and its culture are aligned.</w:t>
      </w:r>
    </w:p>
    <w:p w14:paraId="5B24D53D" w14:textId="77777777" w:rsidR="00805394" w:rsidRPr="00805394" w:rsidRDefault="00805394" w:rsidP="00805394">
      <w:pPr>
        <w:numPr>
          <w:ilvl w:val="0"/>
          <w:numId w:val="43"/>
        </w:numPr>
        <w:spacing w:after="120"/>
        <w:rPr>
          <w:rFonts w:ascii="Arial" w:hAnsi="Arial" w:cs="Arial"/>
          <w:sz w:val="22"/>
          <w:szCs w:val="22"/>
        </w:rPr>
      </w:pPr>
      <w:r w:rsidRPr="00805394">
        <w:rPr>
          <w:rFonts w:ascii="Arial" w:hAnsi="Arial" w:cs="Arial"/>
          <w:sz w:val="22"/>
          <w:szCs w:val="22"/>
        </w:rPr>
        <w:t>Ensure that the Company has the necessary resources in place to meet its objectives, is financially resilient, well governed and fully compliant with laws and best practice.</w:t>
      </w:r>
    </w:p>
    <w:p w14:paraId="2F1579D3" w14:textId="77777777" w:rsidR="00805394" w:rsidRPr="00805394" w:rsidRDefault="00805394" w:rsidP="00805394">
      <w:pPr>
        <w:numPr>
          <w:ilvl w:val="0"/>
          <w:numId w:val="43"/>
        </w:numPr>
        <w:spacing w:after="120"/>
        <w:rPr>
          <w:rFonts w:ascii="Arial" w:hAnsi="Arial" w:cs="Arial"/>
          <w:sz w:val="22"/>
          <w:szCs w:val="22"/>
        </w:rPr>
      </w:pPr>
      <w:r w:rsidRPr="00805394">
        <w:rPr>
          <w:rFonts w:ascii="Arial" w:hAnsi="Arial" w:cs="Arial"/>
          <w:sz w:val="22"/>
          <w:szCs w:val="22"/>
        </w:rPr>
        <w:t>Ensure the business meets the mutually agreed objectives and service standards of owners and investors as defined in the Strategic Plan, Members Agreement &amp; Services Contracts.</w:t>
      </w:r>
    </w:p>
    <w:p w14:paraId="65EF665F" w14:textId="77777777" w:rsidR="00805394" w:rsidRPr="00805394" w:rsidRDefault="00805394" w:rsidP="00805394">
      <w:pPr>
        <w:pStyle w:val="Untitledsubclause2"/>
        <w:numPr>
          <w:ilvl w:val="0"/>
          <w:numId w:val="43"/>
        </w:numPr>
        <w:tabs>
          <w:tab w:val="num" w:pos="2972"/>
        </w:tabs>
        <w:spacing w:line="240" w:lineRule="auto"/>
        <w:rPr>
          <w:rFonts w:ascii="Arial" w:hAnsi="Arial" w:cs="Arial"/>
          <w:szCs w:val="22"/>
        </w:rPr>
      </w:pPr>
      <w:bookmarkStart w:id="1" w:name="a411519"/>
      <w:r w:rsidRPr="00805394">
        <w:rPr>
          <w:rFonts w:ascii="Arial" w:hAnsi="Arial" w:cs="Arial"/>
          <w:szCs w:val="22"/>
        </w:rPr>
        <w:t>Establish a framework of prudent and effective controls, which enable risk to be assessed and managed</w:t>
      </w:r>
      <w:bookmarkEnd w:id="1"/>
      <w:r w:rsidRPr="00805394">
        <w:rPr>
          <w:rFonts w:ascii="Arial" w:hAnsi="Arial" w:cs="Arial"/>
          <w:szCs w:val="22"/>
        </w:rPr>
        <w:t>.</w:t>
      </w:r>
    </w:p>
    <w:p w14:paraId="2C3738BC" w14:textId="77777777" w:rsidR="00805394" w:rsidRPr="00805394" w:rsidRDefault="00805394" w:rsidP="00805394">
      <w:pPr>
        <w:pStyle w:val="Untitledsubclause2"/>
        <w:numPr>
          <w:ilvl w:val="0"/>
          <w:numId w:val="43"/>
        </w:numPr>
        <w:tabs>
          <w:tab w:val="num" w:pos="2972"/>
        </w:tabs>
        <w:spacing w:line="240" w:lineRule="auto"/>
        <w:rPr>
          <w:rFonts w:ascii="Arial" w:hAnsi="Arial" w:cs="Arial"/>
          <w:szCs w:val="22"/>
        </w:rPr>
      </w:pPr>
      <w:bookmarkStart w:id="2" w:name="a117982"/>
      <w:r w:rsidRPr="00805394">
        <w:rPr>
          <w:rFonts w:ascii="Arial" w:hAnsi="Arial" w:cs="Arial"/>
          <w:szCs w:val="22"/>
        </w:rPr>
        <w:t>Ensure that workforce policies and practices are consistent with the Company’s values and support its long-term sustainable success.</w:t>
      </w:r>
      <w:bookmarkEnd w:id="2"/>
    </w:p>
    <w:p w14:paraId="5D883F30" w14:textId="77777777" w:rsidR="00805394" w:rsidRPr="00805394" w:rsidRDefault="00805394" w:rsidP="00805394">
      <w:pPr>
        <w:numPr>
          <w:ilvl w:val="0"/>
          <w:numId w:val="43"/>
        </w:numPr>
        <w:spacing w:after="120"/>
        <w:rPr>
          <w:rFonts w:ascii="Arial" w:hAnsi="Arial" w:cs="Arial"/>
          <w:sz w:val="22"/>
          <w:szCs w:val="22"/>
        </w:rPr>
      </w:pPr>
      <w:r w:rsidRPr="00805394">
        <w:rPr>
          <w:rFonts w:ascii="Arial" w:hAnsi="Arial" w:cs="Arial"/>
          <w:sz w:val="22"/>
          <w:szCs w:val="22"/>
        </w:rPr>
        <w:t>Agree any investment &amp; development plans.</w:t>
      </w:r>
    </w:p>
    <w:p w14:paraId="4EED0BCC" w14:textId="77777777" w:rsidR="00805394" w:rsidRPr="00805394" w:rsidRDefault="00805394" w:rsidP="00805394">
      <w:pPr>
        <w:numPr>
          <w:ilvl w:val="0"/>
          <w:numId w:val="43"/>
        </w:numPr>
        <w:spacing w:after="120"/>
        <w:rPr>
          <w:rFonts w:ascii="Arial" w:hAnsi="Arial" w:cs="Arial"/>
          <w:sz w:val="22"/>
          <w:szCs w:val="22"/>
        </w:rPr>
      </w:pPr>
      <w:r w:rsidRPr="00805394">
        <w:rPr>
          <w:rFonts w:ascii="Arial" w:hAnsi="Arial" w:cs="Arial"/>
          <w:sz w:val="22"/>
          <w:szCs w:val="22"/>
        </w:rPr>
        <w:t>Meet at least quarterly to monitor annual progress against the Business Plan, finances &amp; risk and correspond between meetings to deal with any company business that arises.</w:t>
      </w:r>
    </w:p>
    <w:p w14:paraId="76EA7882" w14:textId="77777777" w:rsidR="00805394" w:rsidRPr="00805394" w:rsidRDefault="00805394" w:rsidP="00805394">
      <w:pPr>
        <w:numPr>
          <w:ilvl w:val="0"/>
          <w:numId w:val="43"/>
        </w:numPr>
        <w:spacing w:after="120"/>
        <w:rPr>
          <w:rFonts w:ascii="Arial" w:hAnsi="Arial" w:cs="Arial"/>
          <w:sz w:val="22"/>
          <w:szCs w:val="22"/>
        </w:rPr>
      </w:pPr>
      <w:r w:rsidRPr="00805394">
        <w:rPr>
          <w:rFonts w:ascii="Arial" w:hAnsi="Arial" w:cs="Arial"/>
          <w:sz w:val="22"/>
          <w:szCs w:val="22"/>
        </w:rPr>
        <w:t>Scrutinise CEO performance, acting as a ‘critical friend’, and authorise remuneration packages and benefits for staff.</w:t>
      </w:r>
    </w:p>
    <w:p w14:paraId="1C1E068B" w14:textId="77777777" w:rsidR="00805394" w:rsidRPr="00805394" w:rsidRDefault="00805394" w:rsidP="00805394">
      <w:pPr>
        <w:numPr>
          <w:ilvl w:val="0"/>
          <w:numId w:val="43"/>
        </w:numPr>
        <w:spacing w:after="120"/>
        <w:rPr>
          <w:rFonts w:ascii="Arial" w:hAnsi="Arial" w:cs="Arial"/>
          <w:sz w:val="22"/>
          <w:szCs w:val="22"/>
        </w:rPr>
      </w:pPr>
      <w:r w:rsidRPr="00805394">
        <w:rPr>
          <w:rFonts w:ascii="Arial" w:hAnsi="Arial" w:cs="Arial"/>
          <w:sz w:val="22"/>
          <w:szCs w:val="22"/>
        </w:rPr>
        <w:lastRenderedPageBreak/>
        <w:t>Scrutinise the company’s accounts, business plan, financial decisions, financial controls and risk management to ensure they are and remain sound and robust.</w:t>
      </w:r>
    </w:p>
    <w:p w14:paraId="46EDCAF4" w14:textId="77777777" w:rsidR="00805394" w:rsidRPr="00805394" w:rsidRDefault="00805394" w:rsidP="00805394">
      <w:pPr>
        <w:numPr>
          <w:ilvl w:val="0"/>
          <w:numId w:val="43"/>
        </w:numPr>
        <w:spacing w:after="120"/>
        <w:rPr>
          <w:rFonts w:ascii="Arial" w:hAnsi="Arial" w:cs="Arial"/>
          <w:sz w:val="22"/>
          <w:szCs w:val="22"/>
        </w:rPr>
      </w:pPr>
      <w:r w:rsidRPr="00805394">
        <w:rPr>
          <w:rFonts w:ascii="Arial" w:hAnsi="Arial" w:cs="Arial"/>
          <w:sz w:val="22"/>
          <w:szCs w:val="22"/>
        </w:rPr>
        <w:t>Make key decision which effect the running of the company in line with parameters set in the company governing documents.</w:t>
      </w:r>
    </w:p>
    <w:p w14:paraId="2B8FBEEB" w14:textId="77777777" w:rsidR="00805394" w:rsidRPr="00805394" w:rsidRDefault="00805394" w:rsidP="00805394">
      <w:pPr>
        <w:numPr>
          <w:ilvl w:val="0"/>
          <w:numId w:val="43"/>
        </w:numPr>
        <w:spacing w:after="120"/>
        <w:rPr>
          <w:rFonts w:ascii="Arial" w:hAnsi="Arial" w:cs="Arial"/>
          <w:sz w:val="22"/>
          <w:szCs w:val="22"/>
        </w:rPr>
      </w:pPr>
      <w:r w:rsidRPr="00805394">
        <w:rPr>
          <w:rFonts w:ascii="Arial" w:hAnsi="Arial" w:cs="Arial"/>
          <w:sz w:val="22"/>
          <w:szCs w:val="22"/>
        </w:rPr>
        <w:t>Participate in any committees or working groups that the Board, from time to time, may establish to support key Director functions or progress key projects.</w:t>
      </w:r>
    </w:p>
    <w:p w14:paraId="449C13C3" w14:textId="77777777" w:rsidR="00805394" w:rsidRPr="00805394" w:rsidRDefault="00805394" w:rsidP="00805394">
      <w:pPr>
        <w:numPr>
          <w:ilvl w:val="0"/>
          <w:numId w:val="43"/>
        </w:numPr>
        <w:spacing w:after="120"/>
        <w:rPr>
          <w:rFonts w:ascii="Arial" w:hAnsi="Arial" w:cs="Arial"/>
          <w:sz w:val="22"/>
          <w:szCs w:val="22"/>
        </w:rPr>
      </w:pPr>
      <w:r w:rsidRPr="00805394">
        <w:rPr>
          <w:rFonts w:ascii="Arial" w:hAnsi="Arial" w:cs="Arial"/>
          <w:sz w:val="22"/>
          <w:szCs w:val="22"/>
        </w:rPr>
        <w:t>Keep owning Trusts informed about company progress and foster good two-way communications between the Board/CEO and owning Trust representatives.</w:t>
      </w:r>
    </w:p>
    <w:p w14:paraId="32AF0A3D" w14:textId="77777777" w:rsidR="00805394" w:rsidRPr="00805394" w:rsidRDefault="00805394" w:rsidP="00805394">
      <w:pPr>
        <w:numPr>
          <w:ilvl w:val="0"/>
          <w:numId w:val="43"/>
        </w:numPr>
        <w:rPr>
          <w:rFonts w:ascii="Arial" w:hAnsi="Arial" w:cs="Arial"/>
          <w:sz w:val="22"/>
          <w:szCs w:val="22"/>
        </w:rPr>
      </w:pPr>
      <w:r w:rsidRPr="00805394">
        <w:rPr>
          <w:rFonts w:ascii="Arial" w:hAnsi="Arial" w:cs="Arial"/>
          <w:sz w:val="22"/>
          <w:szCs w:val="22"/>
        </w:rPr>
        <w:t>Support and, where appropriate, challenge the CEO and senior SWWFL team.</w:t>
      </w:r>
    </w:p>
    <w:p w14:paraId="00289D4E" w14:textId="77777777" w:rsidR="00805394" w:rsidRPr="00A054E1" w:rsidRDefault="00805394" w:rsidP="00805394">
      <w:pPr>
        <w:rPr>
          <w:rFonts w:ascii="Arial" w:hAnsi="Arial" w:cs="Arial"/>
        </w:rPr>
      </w:pPr>
    </w:p>
    <w:p w14:paraId="31277654" w14:textId="77777777" w:rsidR="00805394" w:rsidRDefault="00805394" w:rsidP="00805394">
      <w:pPr>
        <w:rPr>
          <w:rFonts w:ascii="Arial" w:hAnsi="Arial" w:cs="Arial"/>
          <w:b/>
          <w:bCs/>
        </w:rPr>
      </w:pPr>
      <w:r w:rsidRPr="00A054E1">
        <w:rPr>
          <w:rFonts w:ascii="Arial" w:hAnsi="Arial" w:cs="Arial"/>
          <w:b/>
          <w:bCs/>
        </w:rPr>
        <w:t>Person Specification</w:t>
      </w:r>
    </w:p>
    <w:p w14:paraId="724C6DC3" w14:textId="77777777" w:rsidR="00805394" w:rsidRPr="00A054E1" w:rsidRDefault="00805394" w:rsidP="00805394">
      <w:pPr>
        <w:rPr>
          <w:rFonts w:ascii="Arial" w:hAnsi="Arial" w:cs="Arial"/>
        </w:rPr>
      </w:pPr>
    </w:p>
    <w:p w14:paraId="51F348D0" w14:textId="77777777" w:rsidR="00805394" w:rsidRPr="00A054E1" w:rsidRDefault="00805394" w:rsidP="00805394">
      <w:pPr>
        <w:rPr>
          <w:rFonts w:ascii="Arial" w:hAnsi="Arial" w:cs="Arial"/>
          <w:b/>
          <w:bCs/>
        </w:rPr>
      </w:pPr>
      <w:r w:rsidRPr="00A054E1">
        <w:rPr>
          <w:rFonts w:ascii="Arial" w:hAnsi="Arial" w:cs="Arial"/>
        </w:rPr>
        <w:t> </w:t>
      </w:r>
      <w:r w:rsidRPr="00A054E1">
        <w:rPr>
          <w:rFonts w:ascii="Arial" w:hAnsi="Arial" w:cs="Arial"/>
          <w:b/>
          <w:bCs/>
        </w:rPr>
        <w:t>Personal Qualities</w:t>
      </w:r>
    </w:p>
    <w:p w14:paraId="7D3D22AF" w14:textId="77777777" w:rsidR="00805394" w:rsidRPr="00805394" w:rsidRDefault="00805394" w:rsidP="00805394">
      <w:pPr>
        <w:numPr>
          <w:ilvl w:val="0"/>
          <w:numId w:val="40"/>
        </w:numPr>
        <w:spacing w:after="120"/>
        <w:rPr>
          <w:rFonts w:ascii="Arial" w:hAnsi="Arial" w:cs="Arial"/>
          <w:sz w:val="22"/>
          <w:szCs w:val="22"/>
        </w:rPr>
      </w:pPr>
      <w:r w:rsidRPr="00805394">
        <w:rPr>
          <w:rFonts w:ascii="Arial" w:hAnsi="Arial" w:cs="Arial"/>
          <w:sz w:val="22"/>
          <w:szCs w:val="22"/>
        </w:rPr>
        <w:t>Ability to think strategically.</w:t>
      </w:r>
    </w:p>
    <w:p w14:paraId="2D688C96" w14:textId="77777777" w:rsidR="00805394" w:rsidRPr="00805394" w:rsidRDefault="00805394" w:rsidP="00805394">
      <w:pPr>
        <w:numPr>
          <w:ilvl w:val="0"/>
          <w:numId w:val="40"/>
        </w:numPr>
        <w:spacing w:after="120"/>
        <w:rPr>
          <w:rFonts w:ascii="Arial" w:hAnsi="Arial" w:cs="Arial"/>
          <w:sz w:val="22"/>
          <w:szCs w:val="22"/>
        </w:rPr>
      </w:pPr>
      <w:r w:rsidRPr="00805394">
        <w:rPr>
          <w:rFonts w:ascii="Arial" w:hAnsi="Arial" w:cs="Arial"/>
          <w:sz w:val="22"/>
          <w:szCs w:val="22"/>
        </w:rPr>
        <w:t xml:space="preserve">Able to provide informed advice and exercise independent judgement. </w:t>
      </w:r>
    </w:p>
    <w:p w14:paraId="1EE61775" w14:textId="77777777" w:rsidR="00805394" w:rsidRPr="00805394" w:rsidRDefault="00805394" w:rsidP="00805394">
      <w:pPr>
        <w:numPr>
          <w:ilvl w:val="0"/>
          <w:numId w:val="40"/>
        </w:numPr>
        <w:spacing w:after="120"/>
        <w:rPr>
          <w:rFonts w:ascii="Arial" w:hAnsi="Arial" w:cs="Arial"/>
          <w:sz w:val="22"/>
          <w:szCs w:val="22"/>
        </w:rPr>
      </w:pPr>
      <w:r w:rsidRPr="00805394">
        <w:rPr>
          <w:rFonts w:ascii="Arial" w:hAnsi="Arial" w:cs="Arial"/>
          <w:sz w:val="22"/>
          <w:szCs w:val="22"/>
        </w:rPr>
        <w:t>Passion for TWT cause and an interest in fundraising &amp; membership.</w:t>
      </w:r>
    </w:p>
    <w:p w14:paraId="7C1EA97C" w14:textId="77777777" w:rsidR="00805394" w:rsidRPr="00805394" w:rsidRDefault="00805394" w:rsidP="00805394">
      <w:pPr>
        <w:numPr>
          <w:ilvl w:val="0"/>
          <w:numId w:val="40"/>
        </w:numPr>
        <w:spacing w:after="120"/>
        <w:rPr>
          <w:rFonts w:ascii="Arial" w:hAnsi="Arial" w:cs="Arial"/>
          <w:sz w:val="22"/>
          <w:szCs w:val="22"/>
        </w:rPr>
      </w:pPr>
      <w:r w:rsidRPr="00805394">
        <w:rPr>
          <w:rFonts w:ascii="Arial" w:hAnsi="Arial" w:cs="Arial"/>
          <w:sz w:val="22"/>
          <w:szCs w:val="22"/>
        </w:rPr>
        <w:t>Honesty, tact and consideration for others.</w:t>
      </w:r>
    </w:p>
    <w:p w14:paraId="3F58ECEA" w14:textId="77777777" w:rsidR="00805394" w:rsidRPr="00805394" w:rsidRDefault="00805394" w:rsidP="00805394">
      <w:pPr>
        <w:numPr>
          <w:ilvl w:val="0"/>
          <w:numId w:val="40"/>
        </w:numPr>
        <w:spacing w:after="120"/>
        <w:rPr>
          <w:rFonts w:ascii="Arial" w:hAnsi="Arial" w:cs="Arial"/>
          <w:sz w:val="22"/>
          <w:szCs w:val="22"/>
        </w:rPr>
      </w:pPr>
      <w:r w:rsidRPr="00805394">
        <w:rPr>
          <w:rFonts w:ascii="Arial" w:hAnsi="Arial" w:cs="Arial"/>
          <w:sz w:val="22"/>
          <w:szCs w:val="22"/>
        </w:rPr>
        <w:t xml:space="preserve">Ability to represent the best interests of SWWFL as a company.  </w:t>
      </w:r>
    </w:p>
    <w:p w14:paraId="51859204" w14:textId="77777777" w:rsidR="00805394" w:rsidRPr="00805394" w:rsidRDefault="00805394" w:rsidP="00805394">
      <w:pPr>
        <w:numPr>
          <w:ilvl w:val="0"/>
          <w:numId w:val="40"/>
        </w:numPr>
        <w:spacing w:after="120"/>
        <w:rPr>
          <w:rFonts w:ascii="Arial" w:hAnsi="Arial" w:cs="Arial"/>
          <w:sz w:val="22"/>
          <w:szCs w:val="22"/>
        </w:rPr>
      </w:pPr>
      <w:r w:rsidRPr="00805394">
        <w:rPr>
          <w:rFonts w:ascii="Arial" w:hAnsi="Arial" w:cs="Arial"/>
          <w:sz w:val="22"/>
          <w:szCs w:val="22"/>
        </w:rPr>
        <w:t>Willingness to contribute constructively and positively at and between Board meetings.</w:t>
      </w:r>
    </w:p>
    <w:p w14:paraId="0C3F8876" w14:textId="77777777" w:rsidR="00805394" w:rsidRPr="00805394" w:rsidRDefault="00805394" w:rsidP="00805394">
      <w:pPr>
        <w:numPr>
          <w:ilvl w:val="0"/>
          <w:numId w:val="40"/>
        </w:numPr>
        <w:spacing w:after="120"/>
        <w:rPr>
          <w:rFonts w:ascii="Arial" w:hAnsi="Arial" w:cs="Arial"/>
          <w:sz w:val="22"/>
          <w:szCs w:val="22"/>
        </w:rPr>
      </w:pPr>
      <w:r w:rsidRPr="00805394">
        <w:rPr>
          <w:rFonts w:ascii="Arial" w:hAnsi="Arial" w:cs="Arial"/>
          <w:sz w:val="22"/>
          <w:szCs w:val="22"/>
        </w:rPr>
        <w:t xml:space="preserve">Ability to contribute to and abide by decisions by committee.  </w:t>
      </w:r>
    </w:p>
    <w:p w14:paraId="7C62C4A5" w14:textId="77777777" w:rsidR="00805394" w:rsidRPr="00805394" w:rsidRDefault="00805394" w:rsidP="00805394">
      <w:pPr>
        <w:numPr>
          <w:ilvl w:val="0"/>
          <w:numId w:val="40"/>
        </w:numPr>
        <w:spacing w:after="120"/>
        <w:rPr>
          <w:rFonts w:ascii="Arial" w:hAnsi="Arial" w:cs="Arial"/>
          <w:sz w:val="22"/>
          <w:szCs w:val="22"/>
        </w:rPr>
      </w:pPr>
      <w:r w:rsidRPr="00805394">
        <w:rPr>
          <w:rFonts w:ascii="Arial" w:hAnsi="Arial" w:cs="Arial"/>
          <w:sz w:val="22"/>
          <w:szCs w:val="22"/>
        </w:rPr>
        <w:t>Commitment to the company’s success and its sound operation.</w:t>
      </w:r>
    </w:p>
    <w:p w14:paraId="741EED77" w14:textId="77777777" w:rsidR="00805394" w:rsidRPr="00805394" w:rsidRDefault="00805394" w:rsidP="00805394">
      <w:pPr>
        <w:numPr>
          <w:ilvl w:val="0"/>
          <w:numId w:val="40"/>
        </w:numPr>
        <w:rPr>
          <w:rFonts w:ascii="Arial" w:hAnsi="Arial" w:cs="Arial"/>
          <w:sz w:val="22"/>
          <w:szCs w:val="22"/>
        </w:rPr>
      </w:pPr>
      <w:r w:rsidRPr="00805394">
        <w:rPr>
          <w:rFonts w:ascii="Arial" w:hAnsi="Arial" w:cs="Arial"/>
          <w:sz w:val="22"/>
          <w:szCs w:val="22"/>
        </w:rPr>
        <w:t>Understanding and acceptance of the legal duties, responsibilities &amp; liabilities of Directorship.</w:t>
      </w:r>
    </w:p>
    <w:p w14:paraId="6188F46D" w14:textId="77777777" w:rsidR="00805394" w:rsidRPr="00805394" w:rsidRDefault="00805394" w:rsidP="00805394">
      <w:pPr>
        <w:spacing w:after="120"/>
        <w:rPr>
          <w:rFonts w:ascii="Arial" w:hAnsi="Arial" w:cs="Arial"/>
          <w:sz w:val="22"/>
          <w:szCs w:val="22"/>
        </w:rPr>
      </w:pPr>
      <w:r w:rsidRPr="00805394">
        <w:rPr>
          <w:rFonts w:ascii="Arial" w:hAnsi="Arial" w:cs="Arial"/>
          <w:b/>
          <w:bCs/>
          <w:sz w:val="22"/>
          <w:szCs w:val="22"/>
        </w:rPr>
        <w:t> </w:t>
      </w:r>
    </w:p>
    <w:p w14:paraId="5E15DFB9" w14:textId="77777777" w:rsidR="00805394" w:rsidRPr="00A054E1" w:rsidRDefault="00805394" w:rsidP="00805394">
      <w:pPr>
        <w:rPr>
          <w:rFonts w:ascii="Arial" w:hAnsi="Arial" w:cs="Arial"/>
        </w:rPr>
      </w:pPr>
      <w:r w:rsidRPr="00A054E1">
        <w:rPr>
          <w:rFonts w:ascii="Arial" w:hAnsi="Arial" w:cs="Arial"/>
          <w:b/>
          <w:bCs/>
        </w:rPr>
        <w:t>Skills and Experience</w:t>
      </w:r>
      <w:r w:rsidRPr="00A054E1">
        <w:rPr>
          <w:rFonts w:ascii="Arial" w:hAnsi="Arial" w:cs="Arial"/>
        </w:rPr>
        <w:t> </w:t>
      </w:r>
    </w:p>
    <w:p w14:paraId="0834AC27" w14:textId="77777777" w:rsidR="00805394" w:rsidRPr="00805394" w:rsidRDefault="00805394" w:rsidP="00805394">
      <w:pPr>
        <w:numPr>
          <w:ilvl w:val="0"/>
          <w:numId w:val="41"/>
        </w:numPr>
        <w:spacing w:after="120"/>
        <w:rPr>
          <w:rFonts w:ascii="Arial" w:hAnsi="Arial" w:cs="Arial"/>
          <w:sz w:val="22"/>
          <w:szCs w:val="22"/>
        </w:rPr>
      </w:pPr>
      <w:r w:rsidRPr="00805394">
        <w:rPr>
          <w:rFonts w:ascii="Arial" w:hAnsi="Arial" w:cs="Arial"/>
          <w:sz w:val="22"/>
          <w:szCs w:val="22"/>
        </w:rPr>
        <w:t>Commercial acumen.</w:t>
      </w:r>
    </w:p>
    <w:p w14:paraId="67BD15E1" w14:textId="77777777" w:rsidR="00805394" w:rsidRPr="00805394" w:rsidRDefault="00805394" w:rsidP="00805394">
      <w:pPr>
        <w:numPr>
          <w:ilvl w:val="0"/>
          <w:numId w:val="41"/>
        </w:numPr>
        <w:spacing w:after="120"/>
        <w:rPr>
          <w:rFonts w:ascii="Arial" w:hAnsi="Arial" w:cs="Arial"/>
          <w:sz w:val="22"/>
          <w:szCs w:val="22"/>
        </w:rPr>
      </w:pPr>
      <w:r w:rsidRPr="00805394">
        <w:rPr>
          <w:rFonts w:ascii="Arial" w:hAnsi="Arial" w:cs="Arial"/>
          <w:sz w:val="22"/>
          <w:szCs w:val="22"/>
        </w:rPr>
        <w:t>Financial literacy – comfortable reading budgets, financial reports and accounts.</w:t>
      </w:r>
    </w:p>
    <w:p w14:paraId="5BFD3E0A" w14:textId="77777777" w:rsidR="00805394" w:rsidRPr="00805394" w:rsidRDefault="00805394" w:rsidP="00805394">
      <w:pPr>
        <w:numPr>
          <w:ilvl w:val="0"/>
          <w:numId w:val="41"/>
        </w:numPr>
        <w:spacing w:after="120"/>
        <w:rPr>
          <w:rFonts w:ascii="Arial" w:hAnsi="Arial" w:cs="Arial"/>
          <w:sz w:val="22"/>
          <w:szCs w:val="22"/>
        </w:rPr>
      </w:pPr>
      <w:r w:rsidRPr="00805394">
        <w:rPr>
          <w:rFonts w:ascii="Arial" w:hAnsi="Arial" w:cs="Arial"/>
          <w:sz w:val="22"/>
          <w:szCs w:val="22"/>
        </w:rPr>
        <w:t xml:space="preserve">Experience at Board level. </w:t>
      </w:r>
    </w:p>
    <w:p w14:paraId="1D41F5A7" w14:textId="77777777" w:rsidR="00805394" w:rsidRPr="00805394" w:rsidRDefault="00805394" w:rsidP="00805394">
      <w:pPr>
        <w:numPr>
          <w:ilvl w:val="0"/>
          <w:numId w:val="41"/>
        </w:numPr>
        <w:spacing w:after="120"/>
        <w:rPr>
          <w:rFonts w:ascii="Arial" w:hAnsi="Arial" w:cs="Arial"/>
          <w:sz w:val="22"/>
          <w:szCs w:val="22"/>
        </w:rPr>
      </w:pPr>
      <w:r w:rsidRPr="00805394">
        <w:rPr>
          <w:rFonts w:ascii="Arial" w:hAnsi="Arial" w:cs="Arial"/>
          <w:sz w:val="22"/>
          <w:szCs w:val="22"/>
        </w:rPr>
        <w:t>Experience in a senior leadership role.</w:t>
      </w:r>
    </w:p>
    <w:p w14:paraId="0679D05A" w14:textId="77777777" w:rsidR="00805394" w:rsidRPr="00805394" w:rsidRDefault="00805394" w:rsidP="00805394">
      <w:pPr>
        <w:numPr>
          <w:ilvl w:val="0"/>
          <w:numId w:val="39"/>
        </w:numPr>
        <w:rPr>
          <w:rFonts w:ascii="Arial" w:hAnsi="Arial" w:cs="Arial"/>
          <w:sz w:val="22"/>
          <w:szCs w:val="22"/>
        </w:rPr>
      </w:pPr>
      <w:r w:rsidRPr="00805394">
        <w:rPr>
          <w:rFonts w:ascii="Arial" w:hAnsi="Arial" w:cs="Arial"/>
          <w:sz w:val="22"/>
          <w:szCs w:val="22"/>
        </w:rPr>
        <w:t>Other specific expertise or experience that, from time to time, the Board identifies as required, for example: HR, Accountancy/finance, Legal etc.</w:t>
      </w:r>
    </w:p>
    <w:p w14:paraId="0A3AC785" w14:textId="77777777" w:rsidR="00805394" w:rsidRPr="00805394" w:rsidRDefault="00805394" w:rsidP="00805394">
      <w:pPr>
        <w:spacing w:after="120"/>
        <w:rPr>
          <w:rFonts w:ascii="Arial" w:hAnsi="Arial" w:cs="Arial"/>
          <w:b/>
          <w:sz w:val="22"/>
          <w:szCs w:val="22"/>
        </w:rPr>
      </w:pPr>
    </w:p>
    <w:p w14:paraId="0C04DCFC" w14:textId="77777777" w:rsidR="00805394" w:rsidRDefault="00805394" w:rsidP="00805394">
      <w:pPr>
        <w:rPr>
          <w:rFonts w:ascii="Arial" w:hAnsi="Arial" w:cs="Arial"/>
          <w:b/>
        </w:rPr>
      </w:pPr>
      <w:r w:rsidRPr="00A054E1">
        <w:rPr>
          <w:rFonts w:ascii="Arial" w:hAnsi="Arial" w:cs="Arial"/>
          <w:b/>
        </w:rPr>
        <w:t>Approach and Attitude</w:t>
      </w:r>
    </w:p>
    <w:p w14:paraId="62DC4BCE" w14:textId="77777777" w:rsidR="00805394" w:rsidRPr="00A054E1" w:rsidRDefault="00805394" w:rsidP="00805394">
      <w:pPr>
        <w:rPr>
          <w:rFonts w:ascii="Arial" w:hAnsi="Arial" w:cs="Arial"/>
        </w:rPr>
      </w:pPr>
    </w:p>
    <w:p w14:paraId="319E74B5" w14:textId="77777777" w:rsidR="00805394" w:rsidRPr="00805394" w:rsidRDefault="00805394" w:rsidP="00805394">
      <w:pPr>
        <w:rPr>
          <w:rFonts w:ascii="Arial" w:hAnsi="Arial" w:cs="Arial"/>
          <w:sz w:val="22"/>
          <w:szCs w:val="22"/>
        </w:rPr>
      </w:pPr>
      <w:r w:rsidRPr="00805394">
        <w:rPr>
          <w:rFonts w:ascii="Arial" w:hAnsi="Arial" w:cs="Arial"/>
          <w:sz w:val="22"/>
          <w:szCs w:val="22"/>
        </w:rPr>
        <w:t xml:space="preserve">In their role, we expect all Directors to uphold the standards embodied in Nolan's Seven Principles of Public Life: selflessness, integrity, objectivity, accountability, openness, honesty and leadership. </w:t>
      </w:r>
    </w:p>
    <w:p w14:paraId="02BBF65E" w14:textId="77777777" w:rsidR="00805394" w:rsidRPr="00805394" w:rsidRDefault="00805394" w:rsidP="00805394">
      <w:pPr>
        <w:rPr>
          <w:rFonts w:ascii="Arial" w:hAnsi="Arial" w:cs="Arial"/>
          <w:sz w:val="22"/>
          <w:szCs w:val="22"/>
        </w:rPr>
      </w:pPr>
    </w:p>
    <w:p w14:paraId="26F01055" w14:textId="77777777" w:rsidR="00805394" w:rsidRPr="00805394" w:rsidRDefault="00805394" w:rsidP="00805394">
      <w:pPr>
        <w:rPr>
          <w:rFonts w:ascii="Arial" w:hAnsi="Arial" w:cs="Arial"/>
          <w:sz w:val="22"/>
          <w:szCs w:val="22"/>
        </w:rPr>
      </w:pPr>
      <w:r w:rsidRPr="00805394">
        <w:rPr>
          <w:rFonts w:ascii="Arial" w:hAnsi="Arial" w:cs="Arial"/>
          <w:sz w:val="22"/>
          <w:szCs w:val="22"/>
        </w:rPr>
        <w:t>We ask that Directors create an atmosphere of trust at and between meetings: listening to others with an open mind; treating other Directors, the CEO and SWWFL staff with respect and consideration; debating and challenging constructively; making decisions impartially; putting the interests of the company first; and abiding by the decisions of the majority.</w:t>
      </w:r>
    </w:p>
    <w:p w14:paraId="62AF58C8" w14:textId="77777777" w:rsidR="00805394" w:rsidRPr="00A054E1" w:rsidRDefault="00805394" w:rsidP="00805394">
      <w:pPr>
        <w:rPr>
          <w:rFonts w:ascii="Arial" w:hAnsi="Arial" w:cs="Arial"/>
        </w:rPr>
      </w:pPr>
    </w:p>
    <w:p w14:paraId="29AD4E60" w14:textId="77777777" w:rsidR="00CC7187" w:rsidRPr="004D3A55" w:rsidRDefault="00CC7187" w:rsidP="004D3A55">
      <w:pPr>
        <w:pStyle w:val="Heading2"/>
        <w:shd w:val="clear" w:color="auto" w:fill="FFFFFF"/>
        <w:spacing w:before="0" w:after="0" w:afterAutospacing="0"/>
        <w:jc w:val="both"/>
        <w:rPr>
          <w:rFonts w:ascii="Arial" w:hAnsi="Arial" w:cs="Arial"/>
          <w:b w:val="0"/>
          <w:bCs w:val="0"/>
          <w:color w:val="auto"/>
          <w:sz w:val="22"/>
          <w:szCs w:val="22"/>
        </w:rPr>
      </w:pPr>
    </w:p>
    <w:sectPr w:rsidR="00CC7187" w:rsidRPr="004D3A55" w:rsidSect="00805394">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D302" w14:textId="77777777" w:rsidR="000636A0" w:rsidRDefault="000636A0">
      <w:r>
        <w:separator/>
      </w:r>
    </w:p>
  </w:endnote>
  <w:endnote w:type="continuationSeparator" w:id="0">
    <w:p w14:paraId="0356A2C8" w14:textId="77777777" w:rsidR="000636A0" w:rsidRDefault="0006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F986" w14:textId="697C24C3" w:rsidR="005D4182" w:rsidRPr="001714E1" w:rsidRDefault="001B36E4" w:rsidP="001714E1">
    <w:pPr>
      <w:pStyle w:val="Footer"/>
      <w:tabs>
        <w:tab w:val="clear" w:pos="8306"/>
        <w:tab w:val="right" w:pos="9360"/>
      </w:tabs>
      <w:rPr>
        <w:rFonts w:ascii="Gill Sans MT" w:hAnsi="Gill Sans MT"/>
        <w:sz w:val="22"/>
        <w:szCs w:val="22"/>
      </w:rPr>
    </w:pPr>
    <w:r>
      <w:rPr>
        <w:rFonts w:ascii="Gill Sans MT" w:hAnsi="Gill Sans MT"/>
        <w:sz w:val="22"/>
        <w:szCs w:val="22"/>
      </w:rPr>
      <w:t>FINAL</w:t>
    </w:r>
    <w:r w:rsidR="00EC72A5">
      <w:rPr>
        <w:rFonts w:ascii="Gill Sans MT" w:hAnsi="Gill Sans MT"/>
        <w:sz w:val="22"/>
        <w:szCs w:val="22"/>
      </w:rPr>
      <w:t xml:space="preserve"> MAY 202</w:t>
    </w:r>
    <w:r w:rsidR="002D6606">
      <w:rPr>
        <w:rFonts w:ascii="Gill Sans MT" w:hAnsi="Gill Sans MT"/>
        <w:sz w:val="22"/>
        <w:szCs w:val="22"/>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25F8" w14:textId="77777777" w:rsidR="005D4182" w:rsidRDefault="005D4182" w:rsidP="00BF2CEC">
    <w:pPr>
      <w:pStyle w:val="Footer"/>
      <w:spacing w:after="60"/>
      <w:jc w:val="center"/>
      <w:rPr>
        <w:rFonts w:ascii="Arial" w:hAnsi="Arial" w:cs="Arial"/>
        <w:color w:val="999999"/>
        <w:sz w:val="18"/>
        <w:szCs w:val="18"/>
      </w:rPr>
    </w:pPr>
    <w:r>
      <w:rPr>
        <w:rFonts w:ascii="Arial" w:hAnsi="Arial" w:cs="Arial"/>
        <w:color w:val="999999"/>
        <w:sz w:val="18"/>
        <w:szCs w:val="18"/>
      </w:rPr>
      <w:t>Chair – Position Description – Draft June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5040" w14:textId="77777777" w:rsidR="000636A0" w:rsidRDefault="000636A0">
      <w:r>
        <w:separator/>
      </w:r>
    </w:p>
  </w:footnote>
  <w:footnote w:type="continuationSeparator" w:id="0">
    <w:p w14:paraId="7D7FB956" w14:textId="77777777" w:rsidR="000636A0" w:rsidRDefault="00063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9B6E" w14:textId="77777777" w:rsidR="005D4182" w:rsidRPr="00347FAB" w:rsidRDefault="005D4182" w:rsidP="0080372C">
    <w:pPr>
      <w:pStyle w:val="Footer"/>
      <w:tabs>
        <w:tab w:val="clear" w:pos="8306"/>
        <w:tab w:val="right" w:pos="9180"/>
      </w:tabs>
      <w:jc w:val="right"/>
      <w:rPr>
        <w:rFonts w:ascii="Gill Sans MT" w:hAnsi="Gill Sans MT"/>
        <w:color w:val="FF0000"/>
        <w:sz w:val="20"/>
        <w:szCs w:val="20"/>
      </w:rPr>
    </w:pPr>
    <w:r w:rsidRPr="0080372C">
      <w:rPr>
        <w:rFonts w:ascii="Arial" w:hAnsi="Arial" w:cs="Arial"/>
        <w:b/>
        <w:bCs/>
      </w:rPr>
      <w:t>Chair</w:t>
    </w:r>
    <w:r w:rsidR="0080372C">
      <w:rPr>
        <w:rFonts w:ascii="Arial" w:hAnsi="Arial" w:cs="Arial"/>
        <w:b/>
        <w:bCs/>
      </w:rPr>
      <w:t xml:space="preserve">:  </w:t>
    </w:r>
    <w:r w:rsidR="0080372C" w:rsidRPr="0080372C">
      <w:rPr>
        <w:rFonts w:ascii="Arial" w:hAnsi="Arial" w:cs="Arial"/>
        <w:b/>
        <w:bCs/>
      </w:rPr>
      <w:t>South West Wildlife Fundraising Limited (SWWFL)</w:t>
    </w:r>
    <w:r w:rsidR="0080372C">
      <w:rPr>
        <w:rFonts w:ascii="Gill Sans MT" w:hAnsi="Gill Sans MT"/>
        <w:color w:val="FF0000"/>
        <w:sz w:val="20"/>
        <w:szCs w:val="20"/>
      </w:rPr>
      <w:t xml:space="preserve"> </w:t>
    </w:r>
    <w:r>
      <w:rPr>
        <w:rFonts w:ascii="Gill Sans MT" w:hAnsi="Gill Sans MT"/>
        <w:color w:val="FF0000"/>
        <w:sz w:val="20"/>
        <w:szCs w:val="20"/>
      </w:rPr>
      <w:tab/>
    </w:r>
    <w:r>
      <w:rPr>
        <w:rFonts w:ascii="Gill Sans MT" w:hAnsi="Gill Sans MT"/>
        <w:color w:val="FF0000"/>
        <w:sz w:val="20"/>
        <w:szCs w:val="20"/>
      </w:rPr>
      <w:tab/>
    </w:r>
    <w:r w:rsidR="0080372C">
      <w:rPr>
        <w:rFonts w:ascii="Gill Sans MT" w:hAnsi="Gill Sans MT"/>
        <w:color w:val="FF0000"/>
        <w:sz w:val="20"/>
        <w:szCs w:val="20"/>
      </w:rPr>
      <w:t xml:space="preserve"> </w:t>
    </w:r>
    <w:r w:rsidRPr="001714E1">
      <w:rPr>
        <w:rFonts w:ascii="Gill Sans MT" w:hAnsi="Gill Sans MT"/>
        <w:sz w:val="20"/>
        <w:szCs w:val="20"/>
      </w:rPr>
      <w:t xml:space="preserve">Page </w:t>
    </w:r>
    <w:r w:rsidRPr="001714E1">
      <w:rPr>
        <w:rStyle w:val="PageNumber"/>
        <w:rFonts w:ascii="Gill Sans MT" w:hAnsi="Gill Sans MT"/>
        <w:sz w:val="20"/>
        <w:szCs w:val="20"/>
      </w:rPr>
      <w:fldChar w:fldCharType="begin"/>
    </w:r>
    <w:r w:rsidRPr="001714E1">
      <w:rPr>
        <w:rStyle w:val="PageNumber"/>
        <w:rFonts w:ascii="Gill Sans MT" w:hAnsi="Gill Sans MT"/>
        <w:sz w:val="20"/>
        <w:szCs w:val="20"/>
      </w:rPr>
      <w:instrText xml:space="preserve"> PAGE </w:instrText>
    </w:r>
    <w:r w:rsidRPr="001714E1">
      <w:rPr>
        <w:rStyle w:val="PageNumber"/>
        <w:rFonts w:ascii="Gill Sans MT" w:hAnsi="Gill Sans MT"/>
        <w:sz w:val="20"/>
        <w:szCs w:val="20"/>
      </w:rPr>
      <w:fldChar w:fldCharType="separate"/>
    </w:r>
    <w:r w:rsidR="00D65771">
      <w:rPr>
        <w:rStyle w:val="PageNumber"/>
        <w:rFonts w:ascii="Gill Sans MT" w:hAnsi="Gill Sans MT"/>
        <w:noProof/>
        <w:sz w:val="20"/>
        <w:szCs w:val="20"/>
      </w:rPr>
      <w:t>4</w:t>
    </w:r>
    <w:r w:rsidRPr="001714E1">
      <w:rPr>
        <w:rStyle w:val="PageNumber"/>
        <w:rFonts w:ascii="Gill Sans MT" w:hAnsi="Gill Sans MT"/>
        <w:sz w:val="20"/>
        <w:szCs w:val="20"/>
      </w:rPr>
      <w:fldChar w:fldCharType="end"/>
    </w:r>
    <w:r w:rsidRPr="001714E1">
      <w:rPr>
        <w:rStyle w:val="PageNumber"/>
        <w:rFonts w:ascii="Gill Sans MT" w:hAnsi="Gill Sans MT"/>
        <w:sz w:val="20"/>
        <w:szCs w:val="20"/>
      </w:rPr>
      <w:t xml:space="preserve"> of </w:t>
    </w:r>
    <w:r w:rsidRPr="001714E1">
      <w:rPr>
        <w:rStyle w:val="PageNumber"/>
        <w:rFonts w:ascii="Gill Sans MT" w:hAnsi="Gill Sans MT"/>
        <w:sz w:val="20"/>
        <w:szCs w:val="20"/>
      </w:rPr>
      <w:fldChar w:fldCharType="begin"/>
    </w:r>
    <w:r w:rsidRPr="001714E1">
      <w:rPr>
        <w:rStyle w:val="PageNumber"/>
        <w:rFonts w:ascii="Gill Sans MT" w:hAnsi="Gill Sans MT"/>
        <w:sz w:val="20"/>
        <w:szCs w:val="20"/>
      </w:rPr>
      <w:instrText xml:space="preserve"> NUMPAGES </w:instrText>
    </w:r>
    <w:r w:rsidRPr="001714E1">
      <w:rPr>
        <w:rStyle w:val="PageNumber"/>
        <w:rFonts w:ascii="Gill Sans MT" w:hAnsi="Gill Sans MT"/>
        <w:sz w:val="20"/>
        <w:szCs w:val="20"/>
      </w:rPr>
      <w:fldChar w:fldCharType="separate"/>
    </w:r>
    <w:r w:rsidR="00D65771">
      <w:rPr>
        <w:rStyle w:val="PageNumber"/>
        <w:rFonts w:ascii="Gill Sans MT" w:hAnsi="Gill Sans MT"/>
        <w:noProof/>
        <w:sz w:val="20"/>
        <w:szCs w:val="20"/>
      </w:rPr>
      <w:t>4</w:t>
    </w:r>
    <w:r w:rsidRPr="001714E1">
      <w:rPr>
        <w:rStyle w:val="PageNumber"/>
        <w:rFonts w:ascii="Gill Sans MT" w:hAnsi="Gill Sans MT"/>
        <w:sz w:val="20"/>
        <w:szCs w:val="20"/>
      </w:rPr>
      <w:fldChar w:fldCharType="end"/>
    </w:r>
  </w:p>
  <w:p w14:paraId="7D737717" w14:textId="77777777" w:rsidR="005D4182" w:rsidRDefault="005D4182" w:rsidP="0053663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E8C"/>
    <w:multiLevelType w:val="multilevel"/>
    <w:tmpl w:val="8D00D390"/>
    <w:lvl w:ilvl="0">
      <w:start w:val="1"/>
      <w:numFmt w:val="bullet"/>
      <w:lvlText w:val=""/>
      <w:lvlJc w:val="left"/>
      <w:pPr>
        <w:tabs>
          <w:tab w:val="num" w:pos="720"/>
        </w:tabs>
        <w:ind w:left="720" w:hanging="360"/>
      </w:pPr>
      <w:rPr>
        <w:rFonts w:ascii="Wingdings" w:hAnsi="Wingdings" w:hint="default"/>
        <w:color w:val="B60079"/>
        <w:position w:val="2"/>
        <w:sz w:val="16"/>
      </w:rPr>
    </w:lvl>
    <w:lvl w:ilvl="1">
      <w:start w:val="1"/>
      <w:numFmt w:val="bullet"/>
      <w:lvlText w:val=""/>
      <w:lvlJc w:val="left"/>
      <w:pPr>
        <w:tabs>
          <w:tab w:val="num" w:pos="1440"/>
        </w:tabs>
        <w:ind w:left="1440" w:hanging="360"/>
      </w:pPr>
      <w:rPr>
        <w:rFonts w:ascii="Wingdings" w:hAnsi="Wingdings" w:hint="default"/>
        <w:color w:val="B60079"/>
        <w:position w:val="4"/>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5C3A07"/>
    <w:multiLevelType w:val="hybridMultilevel"/>
    <w:tmpl w:val="9EA6C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A09BE"/>
    <w:multiLevelType w:val="multilevel"/>
    <w:tmpl w:val="C1F69068"/>
    <w:lvl w:ilvl="0">
      <w:start w:val="1"/>
      <w:numFmt w:val="bullet"/>
      <w:lvlText w:val=""/>
      <w:lvlJc w:val="left"/>
      <w:pPr>
        <w:tabs>
          <w:tab w:val="num" w:pos="720"/>
        </w:tabs>
        <w:ind w:left="72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D14E5"/>
    <w:multiLevelType w:val="hybridMultilevel"/>
    <w:tmpl w:val="9A0C6A0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890557"/>
    <w:multiLevelType w:val="multilevel"/>
    <w:tmpl w:val="FB0E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B2F7C"/>
    <w:multiLevelType w:val="hybridMultilevel"/>
    <w:tmpl w:val="CEBC9CF6"/>
    <w:lvl w:ilvl="0" w:tplc="08090001">
      <w:start w:val="1"/>
      <w:numFmt w:val="bullet"/>
      <w:lvlText w:val=""/>
      <w:lvlJc w:val="left"/>
      <w:pPr>
        <w:tabs>
          <w:tab w:val="num" w:pos="720"/>
        </w:tabs>
        <w:ind w:left="720" w:hanging="360"/>
      </w:pPr>
      <w:rPr>
        <w:rFonts w:ascii="Symbol" w:hAnsi="Symbol" w:hint="default"/>
      </w:rPr>
    </w:lvl>
    <w:lvl w:ilvl="1" w:tplc="762853E0" w:tentative="1">
      <w:start w:val="1"/>
      <w:numFmt w:val="bullet"/>
      <w:lvlText w:val="•"/>
      <w:lvlJc w:val="left"/>
      <w:pPr>
        <w:tabs>
          <w:tab w:val="num" w:pos="1440"/>
        </w:tabs>
        <w:ind w:left="1440" w:hanging="360"/>
      </w:pPr>
      <w:rPr>
        <w:rFonts w:ascii="Arial" w:hAnsi="Arial" w:hint="default"/>
      </w:rPr>
    </w:lvl>
    <w:lvl w:ilvl="2" w:tplc="332C7DCA" w:tentative="1">
      <w:start w:val="1"/>
      <w:numFmt w:val="bullet"/>
      <w:lvlText w:val="•"/>
      <w:lvlJc w:val="left"/>
      <w:pPr>
        <w:tabs>
          <w:tab w:val="num" w:pos="2160"/>
        </w:tabs>
        <w:ind w:left="2160" w:hanging="360"/>
      </w:pPr>
      <w:rPr>
        <w:rFonts w:ascii="Arial" w:hAnsi="Arial" w:hint="default"/>
      </w:rPr>
    </w:lvl>
    <w:lvl w:ilvl="3" w:tplc="292CE392" w:tentative="1">
      <w:start w:val="1"/>
      <w:numFmt w:val="bullet"/>
      <w:lvlText w:val="•"/>
      <w:lvlJc w:val="left"/>
      <w:pPr>
        <w:tabs>
          <w:tab w:val="num" w:pos="2880"/>
        </w:tabs>
        <w:ind w:left="2880" w:hanging="360"/>
      </w:pPr>
      <w:rPr>
        <w:rFonts w:ascii="Arial" w:hAnsi="Arial" w:hint="default"/>
      </w:rPr>
    </w:lvl>
    <w:lvl w:ilvl="4" w:tplc="E9E8274A" w:tentative="1">
      <w:start w:val="1"/>
      <w:numFmt w:val="bullet"/>
      <w:lvlText w:val="•"/>
      <w:lvlJc w:val="left"/>
      <w:pPr>
        <w:tabs>
          <w:tab w:val="num" w:pos="3600"/>
        </w:tabs>
        <w:ind w:left="3600" w:hanging="360"/>
      </w:pPr>
      <w:rPr>
        <w:rFonts w:ascii="Arial" w:hAnsi="Arial" w:hint="default"/>
      </w:rPr>
    </w:lvl>
    <w:lvl w:ilvl="5" w:tplc="95DEEA7A" w:tentative="1">
      <w:start w:val="1"/>
      <w:numFmt w:val="bullet"/>
      <w:lvlText w:val="•"/>
      <w:lvlJc w:val="left"/>
      <w:pPr>
        <w:tabs>
          <w:tab w:val="num" w:pos="4320"/>
        </w:tabs>
        <w:ind w:left="4320" w:hanging="360"/>
      </w:pPr>
      <w:rPr>
        <w:rFonts w:ascii="Arial" w:hAnsi="Arial" w:hint="default"/>
      </w:rPr>
    </w:lvl>
    <w:lvl w:ilvl="6" w:tplc="12EE7142" w:tentative="1">
      <w:start w:val="1"/>
      <w:numFmt w:val="bullet"/>
      <w:lvlText w:val="•"/>
      <w:lvlJc w:val="left"/>
      <w:pPr>
        <w:tabs>
          <w:tab w:val="num" w:pos="5040"/>
        </w:tabs>
        <w:ind w:left="5040" w:hanging="360"/>
      </w:pPr>
      <w:rPr>
        <w:rFonts w:ascii="Arial" w:hAnsi="Arial" w:hint="default"/>
      </w:rPr>
    </w:lvl>
    <w:lvl w:ilvl="7" w:tplc="56D21B40" w:tentative="1">
      <w:start w:val="1"/>
      <w:numFmt w:val="bullet"/>
      <w:lvlText w:val="•"/>
      <w:lvlJc w:val="left"/>
      <w:pPr>
        <w:tabs>
          <w:tab w:val="num" w:pos="5760"/>
        </w:tabs>
        <w:ind w:left="5760" w:hanging="360"/>
      </w:pPr>
      <w:rPr>
        <w:rFonts w:ascii="Arial" w:hAnsi="Arial" w:hint="default"/>
      </w:rPr>
    </w:lvl>
    <w:lvl w:ilvl="8" w:tplc="DF9293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512602"/>
    <w:multiLevelType w:val="hybridMultilevel"/>
    <w:tmpl w:val="88905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7F6F"/>
    <w:multiLevelType w:val="multilevel"/>
    <w:tmpl w:val="120C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C588A"/>
    <w:multiLevelType w:val="multilevel"/>
    <w:tmpl w:val="D89E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63E76"/>
    <w:multiLevelType w:val="multilevel"/>
    <w:tmpl w:val="F954A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019F2"/>
    <w:multiLevelType w:val="multilevel"/>
    <w:tmpl w:val="27A66CE2"/>
    <w:lvl w:ilvl="0">
      <w:start w:val="1"/>
      <w:numFmt w:val="bullet"/>
      <w:lvlText w:val=""/>
      <w:lvlJc w:val="left"/>
      <w:pPr>
        <w:tabs>
          <w:tab w:val="num" w:pos="720"/>
        </w:tabs>
        <w:ind w:left="720" w:hanging="360"/>
      </w:pPr>
      <w:rPr>
        <w:rFonts w:ascii="Wingdings" w:hAnsi="Wingdings" w:hint="default"/>
        <w:color w:val="B60079"/>
        <w:position w:val="4"/>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F176B"/>
    <w:multiLevelType w:val="multilevel"/>
    <w:tmpl w:val="4922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D6B15"/>
    <w:multiLevelType w:val="multilevel"/>
    <w:tmpl w:val="8D00D390"/>
    <w:lvl w:ilvl="0">
      <w:start w:val="1"/>
      <w:numFmt w:val="bullet"/>
      <w:lvlText w:val=""/>
      <w:lvlJc w:val="left"/>
      <w:pPr>
        <w:tabs>
          <w:tab w:val="num" w:pos="720"/>
        </w:tabs>
        <w:ind w:left="720" w:hanging="360"/>
      </w:pPr>
      <w:rPr>
        <w:rFonts w:ascii="Wingdings" w:hAnsi="Wingdings" w:hint="default"/>
        <w:color w:val="B60079"/>
        <w:position w:val="2"/>
        <w:sz w:val="16"/>
      </w:rPr>
    </w:lvl>
    <w:lvl w:ilvl="1">
      <w:start w:val="1"/>
      <w:numFmt w:val="bullet"/>
      <w:lvlText w:val=""/>
      <w:lvlJc w:val="left"/>
      <w:pPr>
        <w:tabs>
          <w:tab w:val="num" w:pos="1440"/>
        </w:tabs>
        <w:ind w:left="1440" w:hanging="360"/>
      </w:pPr>
      <w:rPr>
        <w:rFonts w:ascii="Wingdings" w:hAnsi="Wingdings" w:hint="default"/>
        <w:color w:val="B60079"/>
        <w:position w:val="4"/>
        <w:sz w:val="16"/>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912F64"/>
    <w:multiLevelType w:val="multilevel"/>
    <w:tmpl w:val="8CBE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E37B56"/>
    <w:multiLevelType w:val="multilevel"/>
    <w:tmpl w:val="BED6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77D05"/>
    <w:multiLevelType w:val="multilevel"/>
    <w:tmpl w:val="C1F69068"/>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B12F5"/>
    <w:multiLevelType w:val="multilevel"/>
    <w:tmpl w:val="C1F69068"/>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874595"/>
    <w:multiLevelType w:val="multilevel"/>
    <w:tmpl w:val="C1F69068"/>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C1837"/>
    <w:multiLevelType w:val="hybridMultilevel"/>
    <w:tmpl w:val="74A8D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D44A5A"/>
    <w:multiLevelType w:val="multilevel"/>
    <w:tmpl w:val="4922F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D382C"/>
    <w:multiLevelType w:val="multilevel"/>
    <w:tmpl w:val="3A46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01358"/>
    <w:multiLevelType w:val="multilevel"/>
    <w:tmpl w:val="C1F69068"/>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705A64"/>
    <w:multiLevelType w:val="hybridMultilevel"/>
    <w:tmpl w:val="37E8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E2C8A"/>
    <w:multiLevelType w:val="multilevel"/>
    <w:tmpl w:val="C1F69068"/>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344347"/>
    <w:multiLevelType w:val="multilevel"/>
    <w:tmpl w:val="660A0626"/>
    <w:lvl w:ilvl="0">
      <w:start w:val="1"/>
      <w:numFmt w:val="bullet"/>
      <w:lvlText w:val=""/>
      <w:lvlJc w:val="left"/>
      <w:pPr>
        <w:tabs>
          <w:tab w:val="num" w:pos="360"/>
        </w:tabs>
        <w:ind w:left="360" w:hanging="360"/>
      </w:pPr>
      <w:rPr>
        <w:rFonts w:ascii="Wingdings" w:hAnsi="Wingdings" w:hint="default"/>
        <w:color w:val="B60079"/>
        <w:position w:val="2"/>
        <w:sz w:val="16"/>
      </w:rPr>
    </w:lvl>
    <w:lvl w:ilvl="1">
      <w:start w:val="1"/>
      <w:numFmt w:val="bullet"/>
      <w:lvlText w:val=""/>
      <w:lvlJc w:val="left"/>
      <w:pPr>
        <w:tabs>
          <w:tab w:val="num" w:pos="-111"/>
        </w:tabs>
        <w:ind w:left="139" w:hanging="250"/>
      </w:pPr>
      <w:rPr>
        <w:rFonts w:ascii="Wingdings" w:hAnsi="Wingdings" w:hint="default"/>
        <w:color w:val="B60079"/>
        <w:position w:val="2"/>
        <w:sz w:val="16"/>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9C408E9"/>
    <w:multiLevelType w:val="multilevel"/>
    <w:tmpl w:val="0726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E1700"/>
    <w:multiLevelType w:val="hybridMultilevel"/>
    <w:tmpl w:val="1E9EE772"/>
    <w:lvl w:ilvl="0" w:tplc="B9349EA6">
      <w:start w:val="1"/>
      <w:numFmt w:val="bullet"/>
      <w:lvlText w:val=""/>
      <w:lvlJc w:val="left"/>
      <w:pPr>
        <w:tabs>
          <w:tab w:val="num" w:pos="720"/>
        </w:tabs>
        <w:ind w:left="720" w:hanging="360"/>
      </w:pPr>
      <w:rPr>
        <w:rFonts w:ascii="Symbol" w:hAnsi="Symbol" w:hint="default"/>
        <w:color w:val="auto"/>
        <w:sz w:val="16"/>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38D76C1"/>
    <w:multiLevelType w:val="hybridMultilevel"/>
    <w:tmpl w:val="3D12484E"/>
    <w:lvl w:ilvl="0" w:tplc="2D8CCA52">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235D4D"/>
    <w:multiLevelType w:val="multilevel"/>
    <w:tmpl w:val="50C0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6C7BB1"/>
    <w:multiLevelType w:val="multilevel"/>
    <w:tmpl w:val="C6B0C7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BF2BD9"/>
    <w:multiLevelType w:val="multilevel"/>
    <w:tmpl w:val="D8CE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E04ECC"/>
    <w:multiLevelType w:val="multilevel"/>
    <w:tmpl w:val="411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1251B6"/>
    <w:multiLevelType w:val="hybridMultilevel"/>
    <w:tmpl w:val="03A06660"/>
    <w:lvl w:ilvl="0" w:tplc="0906739C">
      <w:start w:val="1"/>
      <w:numFmt w:val="bullet"/>
      <w:lvlText w:val=""/>
      <w:lvlJc w:val="left"/>
      <w:pPr>
        <w:tabs>
          <w:tab w:val="num" w:pos="720"/>
        </w:tabs>
        <w:ind w:left="720" w:hanging="360"/>
      </w:pPr>
      <w:rPr>
        <w:rFonts w:ascii="Symbol" w:hAnsi="Symbol" w:hint="default"/>
      </w:rPr>
    </w:lvl>
    <w:lvl w:ilvl="1" w:tplc="87E61708" w:tentative="1">
      <w:start w:val="1"/>
      <w:numFmt w:val="bullet"/>
      <w:lvlText w:val=""/>
      <w:lvlJc w:val="left"/>
      <w:pPr>
        <w:tabs>
          <w:tab w:val="num" w:pos="1440"/>
        </w:tabs>
        <w:ind w:left="1440" w:hanging="360"/>
      </w:pPr>
      <w:rPr>
        <w:rFonts w:ascii="Symbol" w:hAnsi="Symbol" w:hint="default"/>
      </w:rPr>
    </w:lvl>
    <w:lvl w:ilvl="2" w:tplc="DADE2596" w:tentative="1">
      <w:start w:val="1"/>
      <w:numFmt w:val="bullet"/>
      <w:lvlText w:val=""/>
      <w:lvlJc w:val="left"/>
      <w:pPr>
        <w:tabs>
          <w:tab w:val="num" w:pos="2160"/>
        </w:tabs>
        <w:ind w:left="2160" w:hanging="360"/>
      </w:pPr>
      <w:rPr>
        <w:rFonts w:ascii="Symbol" w:hAnsi="Symbol" w:hint="default"/>
      </w:rPr>
    </w:lvl>
    <w:lvl w:ilvl="3" w:tplc="5BB0D20C" w:tentative="1">
      <w:start w:val="1"/>
      <w:numFmt w:val="bullet"/>
      <w:lvlText w:val=""/>
      <w:lvlJc w:val="left"/>
      <w:pPr>
        <w:tabs>
          <w:tab w:val="num" w:pos="2880"/>
        </w:tabs>
        <w:ind w:left="2880" w:hanging="360"/>
      </w:pPr>
      <w:rPr>
        <w:rFonts w:ascii="Symbol" w:hAnsi="Symbol" w:hint="default"/>
      </w:rPr>
    </w:lvl>
    <w:lvl w:ilvl="4" w:tplc="8D9AD4A0" w:tentative="1">
      <w:start w:val="1"/>
      <w:numFmt w:val="bullet"/>
      <w:lvlText w:val=""/>
      <w:lvlJc w:val="left"/>
      <w:pPr>
        <w:tabs>
          <w:tab w:val="num" w:pos="3600"/>
        </w:tabs>
        <w:ind w:left="3600" w:hanging="360"/>
      </w:pPr>
      <w:rPr>
        <w:rFonts w:ascii="Symbol" w:hAnsi="Symbol" w:hint="default"/>
      </w:rPr>
    </w:lvl>
    <w:lvl w:ilvl="5" w:tplc="7B7843D2" w:tentative="1">
      <w:start w:val="1"/>
      <w:numFmt w:val="bullet"/>
      <w:lvlText w:val=""/>
      <w:lvlJc w:val="left"/>
      <w:pPr>
        <w:tabs>
          <w:tab w:val="num" w:pos="4320"/>
        </w:tabs>
        <w:ind w:left="4320" w:hanging="360"/>
      </w:pPr>
      <w:rPr>
        <w:rFonts w:ascii="Symbol" w:hAnsi="Symbol" w:hint="default"/>
      </w:rPr>
    </w:lvl>
    <w:lvl w:ilvl="6" w:tplc="1B003112" w:tentative="1">
      <w:start w:val="1"/>
      <w:numFmt w:val="bullet"/>
      <w:lvlText w:val=""/>
      <w:lvlJc w:val="left"/>
      <w:pPr>
        <w:tabs>
          <w:tab w:val="num" w:pos="5040"/>
        </w:tabs>
        <w:ind w:left="5040" w:hanging="360"/>
      </w:pPr>
      <w:rPr>
        <w:rFonts w:ascii="Symbol" w:hAnsi="Symbol" w:hint="default"/>
      </w:rPr>
    </w:lvl>
    <w:lvl w:ilvl="7" w:tplc="DD941B2A" w:tentative="1">
      <w:start w:val="1"/>
      <w:numFmt w:val="bullet"/>
      <w:lvlText w:val=""/>
      <w:lvlJc w:val="left"/>
      <w:pPr>
        <w:tabs>
          <w:tab w:val="num" w:pos="5760"/>
        </w:tabs>
        <w:ind w:left="5760" w:hanging="360"/>
      </w:pPr>
      <w:rPr>
        <w:rFonts w:ascii="Symbol" w:hAnsi="Symbol" w:hint="default"/>
      </w:rPr>
    </w:lvl>
    <w:lvl w:ilvl="8" w:tplc="7DE43264"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B1E376C"/>
    <w:multiLevelType w:val="multilevel"/>
    <w:tmpl w:val="6D48E034"/>
    <w:lvl w:ilvl="0">
      <w:start w:val="1"/>
      <w:numFmt w:val="bullet"/>
      <w:lvlText w:val=""/>
      <w:lvlJc w:val="left"/>
      <w:pPr>
        <w:tabs>
          <w:tab w:val="num" w:pos="360"/>
        </w:tabs>
        <w:ind w:left="360" w:hanging="360"/>
      </w:pPr>
      <w:rPr>
        <w:rFonts w:ascii="Symbol" w:hAnsi="Symbol" w:hint="default"/>
        <w:color w:val="5161AC"/>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0F2221"/>
    <w:multiLevelType w:val="multilevel"/>
    <w:tmpl w:val="F3F6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F90D1F"/>
    <w:multiLevelType w:val="hybridMultilevel"/>
    <w:tmpl w:val="2F90174E"/>
    <w:lvl w:ilvl="0" w:tplc="583A205E">
      <w:start w:val="1"/>
      <w:numFmt w:val="bullet"/>
      <w:lvlText w:val=""/>
      <w:lvlJc w:val="left"/>
      <w:pPr>
        <w:tabs>
          <w:tab w:val="num" w:pos="720"/>
        </w:tabs>
        <w:ind w:left="720" w:hanging="360"/>
      </w:pPr>
      <w:rPr>
        <w:rFonts w:ascii="Symbol" w:hAnsi="Symbol" w:hint="default"/>
      </w:rPr>
    </w:lvl>
    <w:lvl w:ilvl="1" w:tplc="32AA1152" w:tentative="1">
      <w:start w:val="1"/>
      <w:numFmt w:val="bullet"/>
      <w:lvlText w:val=""/>
      <w:lvlJc w:val="left"/>
      <w:pPr>
        <w:tabs>
          <w:tab w:val="num" w:pos="1440"/>
        </w:tabs>
        <w:ind w:left="1440" w:hanging="360"/>
      </w:pPr>
      <w:rPr>
        <w:rFonts w:ascii="Symbol" w:hAnsi="Symbol" w:hint="default"/>
      </w:rPr>
    </w:lvl>
    <w:lvl w:ilvl="2" w:tplc="BDB8D340" w:tentative="1">
      <w:start w:val="1"/>
      <w:numFmt w:val="bullet"/>
      <w:lvlText w:val=""/>
      <w:lvlJc w:val="left"/>
      <w:pPr>
        <w:tabs>
          <w:tab w:val="num" w:pos="2160"/>
        </w:tabs>
        <w:ind w:left="2160" w:hanging="360"/>
      </w:pPr>
      <w:rPr>
        <w:rFonts w:ascii="Symbol" w:hAnsi="Symbol" w:hint="default"/>
      </w:rPr>
    </w:lvl>
    <w:lvl w:ilvl="3" w:tplc="F16417E8" w:tentative="1">
      <w:start w:val="1"/>
      <w:numFmt w:val="bullet"/>
      <w:lvlText w:val=""/>
      <w:lvlJc w:val="left"/>
      <w:pPr>
        <w:tabs>
          <w:tab w:val="num" w:pos="2880"/>
        </w:tabs>
        <w:ind w:left="2880" w:hanging="360"/>
      </w:pPr>
      <w:rPr>
        <w:rFonts w:ascii="Symbol" w:hAnsi="Symbol" w:hint="default"/>
      </w:rPr>
    </w:lvl>
    <w:lvl w:ilvl="4" w:tplc="9418C6FE" w:tentative="1">
      <w:start w:val="1"/>
      <w:numFmt w:val="bullet"/>
      <w:lvlText w:val=""/>
      <w:lvlJc w:val="left"/>
      <w:pPr>
        <w:tabs>
          <w:tab w:val="num" w:pos="3600"/>
        </w:tabs>
        <w:ind w:left="3600" w:hanging="360"/>
      </w:pPr>
      <w:rPr>
        <w:rFonts w:ascii="Symbol" w:hAnsi="Symbol" w:hint="default"/>
      </w:rPr>
    </w:lvl>
    <w:lvl w:ilvl="5" w:tplc="9DD6AA7E" w:tentative="1">
      <w:start w:val="1"/>
      <w:numFmt w:val="bullet"/>
      <w:lvlText w:val=""/>
      <w:lvlJc w:val="left"/>
      <w:pPr>
        <w:tabs>
          <w:tab w:val="num" w:pos="4320"/>
        </w:tabs>
        <w:ind w:left="4320" w:hanging="360"/>
      </w:pPr>
      <w:rPr>
        <w:rFonts w:ascii="Symbol" w:hAnsi="Symbol" w:hint="default"/>
      </w:rPr>
    </w:lvl>
    <w:lvl w:ilvl="6" w:tplc="5754AA50" w:tentative="1">
      <w:start w:val="1"/>
      <w:numFmt w:val="bullet"/>
      <w:lvlText w:val=""/>
      <w:lvlJc w:val="left"/>
      <w:pPr>
        <w:tabs>
          <w:tab w:val="num" w:pos="5040"/>
        </w:tabs>
        <w:ind w:left="5040" w:hanging="360"/>
      </w:pPr>
      <w:rPr>
        <w:rFonts w:ascii="Symbol" w:hAnsi="Symbol" w:hint="default"/>
      </w:rPr>
    </w:lvl>
    <w:lvl w:ilvl="7" w:tplc="47FE3BC4" w:tentative="1">
      <w:start w:val="1"/>
      <w:numFmt w:val="bullet"/>
      <w:lvlText w:val=""/>
      <w:lvlJc w:val="left"/>
      <w:pPr>
        <w:tabs>
          <w:tab w:val="num" w:pos="5760"/>
        </w:tabs>
        <w:ind w:left="5760" w:hanging="360"/>
      </w:pPr>
      <w:rPr>
        <w:rFonts w:ascii="Symbol" w:hAnsi="Symbol" w:hint="default"/>
      </w:rPr>
    </w:lvl>
    <w:lvl w:ilvl="8" w:tplc="2384047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F9F0489"/>
    <w:multiLevelType w:val="multilevel"/>
    <w:tmpl w:val="27A66CE2"/>
    <w:lvl w:ilvl="0">
      <w:start w:val="1"/>
      <w:numFmt w:val="bullet"/>
      <w:lvlText w:val=""/>
      <w:lvlJc w:val="left"/>
      <w:pPr>
        <w:tabs>
          <w:tab w:val="num" w:pos="720"/>
        </w:tabs>
        <w:ind w:left="720" w:hanging="360"/>
      </w:pPr>
      <w:rPr>
        <w:rFonts w:ascii="Wingdings" w:hAnsi="Wingdings" w:hint="default"/>
        <w:color w:val="B60079"/>
        <w:position w:val="4"/>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0429E2"/>
    <w:multiLevelType w:val="hybridMultilevel"/>
    <w:tmpl w:val="145448A2"/>
    <w:lvl w:ilvl="0" w:tplc="B9349EA6">
      <w:start w:val="1"/>
      <w:numFmt w:val="bullet"/>
      <w:lvlText w:val=""/>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9D12BC"/>
    <w:multiLevelType w:val="hybridMultilevel"/>
    <w:tmpl w:val="EA1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330162"/>
    <w:multiLevelType w:val="hybridMultilevel"/>
    <w:tmpl w:val="67F8F2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A477B2"/>
    <w:multiLevelType w:val="hybridMultilevel"/>
    <w:tmpl w:val="5042830E"/>
    <w:lvl w:ilvl="0" w:tplc="B9349EA6">
      <w:start w:val="1"/>
      <w:numFmt w:val="bullet"/>
      <w:lvlText w:val=""/>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49263549">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60776443">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691416177">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969776178">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46473248">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806192680">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738015257">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2128618186">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218522187">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939867081">
    <w:abstractNumId w:val="36"/>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102185083">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1133211204">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920600955">
    <w:abstractNumId w:val="2"/>
  </w:num>
  <w:num w:numId="14" w16cid:durableId="1182432409">
    <w:abstractNumId w:val="21"/>
  </w:num>
  <w:num w:numId="15" w16cid:durableId="278144881">
    <w:abstractNumId w:val="11"/>
  </w:num>
  <w:num w:numId="16" w16cid:durableId="196627258">
    <w:abstractNumId w:val="38"/>
  </w:num>
  <w:num w:numId="17" w16cid:durableId="1603144384">
    <w:abstractNumId w:val="12"/>
  </w:num>
  <w:num w:numId="18" w16cid:durableId="1238058353">
    <w:abstractNumId w:val="3"/>
  </w:num>
  <w:num w:numId="19" w16cid:durableId="697657235">
    <w:abstractNumId w:val="0"/>
  </w:num>
  <w:num w:numId="20" w16cid:durableId="58328836">
    <w:abstractNumId w:val="14"/>
  </w:num>
  <w:num w:numId="21" w16cid:durableId="570120388">
    <w:abstractNumId w:val="26"/>
  </w:num>
  <w:num w:numId="22" w16cid:durableId="1789081031">
    <w:abstractNumId w:val="7"/>
  </w:num>
  <w:num w:numId="23" w16cid:durableId="1553925318">
    <w:abstractNumId w:val="20"/>
  </w:num>
  <w:num w:numId="24" w16cid:durableId="1299603722">
    <w:abstractNumId w:val="41"/>
  </w:num>
  <w:num w:numId="25" w16cid:durableId="731195595">
    <w:abstractNumId w:val="25"/>
  </w:num>
  <w:num w:numId="26" w16cid:durableId="953025264">
    <w:abstractNumId w:val="19"/>
  </w:num>
  <w:num w:numId="27" w16cid:durableId="481503248">
    <w:abstractNumId w:val="18"/>
  </w:num>
  <w:num w:numId="28" w16cid:durableId="539705746">
    <w:abstractNumId w:val="17"/>
  </w:num>
  <w:num w:numId="29" w16cid:durableId="1912305115">
    <w:abstractNumId w:val="39"/>
  </w:num>
  <w:num w:numId="30" w16cid:durableId="866334458">
    <w:abstractNumId w:val="23"/>
  </w:num>
  <w:num w:numId="31" w16cid:durableId="310911624">
    <w:abstractNumId w:val="31"/>
  </w:num>
  <w:num w:numId="32" w16cid:durableId="1736126380">
    <w:abstractNumId w:val="35"/>
  </w:num>
  <w:num w:numId="33" w16cid:durableId="122237558">
    <w:abstractNumId w:val="42"/>
  </w:num>
  <w:num w:numId="34" w16cid:durableId="635373215">
    <w:abstractNumId w:val="4"/>
  </w:num>
  <w:num w:numId="35" w16cid:durableId="1690326329">
    <w:abstractNumId w:val="28"/>
  </w:num>
  <w:num w:numId="36" w16cid:durableId="485124953">
    <w:abstractNumId w:val="15"/>
  </w:num>
  <w:num w:numId="37" w16cid:durableId="974332276">
    <w:abstractNumId w:val="40"/>
  </w:num>
  <w:num w:numId="38" w16cid:durableId="9655006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359991">
    <w:abstractNumId w:val="29"/>
  </w:num>
  <w:num w:numId="40" w16cid:durableId="1143700176">
    <w:abstractNumId w:val="37"/>
  </w:num>
  <w:num w:numId="41" w16cid:durableId="24406270">
    <w:abstractNumId w:val="34"/>
  </w:num>
  <w:num w:numId="42" w16cid:durableId="149710483">
    <w:abstractNumId w:val="24"/>
  </w:num>
  <w:num w:numId="43" w16cid:durableId="1588348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01"/>
    <w:rsid w:val="0000130C"/>
    <w:rsid w:val="00012C09"/>
    <w:rsid w:val="000158D0"/>
    <w:rsid w:val="00030790"/>
    <w:rsid w:val="000358EC"/>
    <w:rsid w:val="00037DDB"/>
    <w:rsid w:val="00053C79"/>
    <w:rsid w:val="00055EE3"/>
    <w:rsid w:val="000636A0"/>
    <w:rsid w:val="0007072F"/>
    <w:rsid w:val="00074101"/>
    <w:rsid w:val="00074C60"/>
    <w:rsid w:val="0007691D"/>
    <w:rsid w:val="00081787"/>
    <w:rsid w:val="00090903"/>
    <w:rsid w:val="00091319"/>
    <w:rsid w:val="000955B0"/>
    <w:rsid w:val="000B3B7C"/>
    <w:rsid w:val="000C1947"/>
    <w:rsid w:val="000D1AC9"/>
    <w:rsid w:val="000D44D3"/>
    <w:rsid w:val="000E2A06"/>
    <w:rsid w:val="00111D1A"/>
    <w:rsid w:val="00111DF1"/>
    <w:rsid w:val="001262F4"/>
    <w:rsid w:val="00131E1F"/>
    <w:rsid w:val="00133AD6"/>
    <w:rsid w:val="0014156A"/>
    <w:rsid w:val="00142E4B"/>
    <w:rsid w:val="0015127A"/>
    <w:rsid w:val="00160851"/>
    <w:rsid w:val="00167D30"/>
    <w:rsid w:val="001714E1"/>
    <w:rsid w:val="00171F25"/>
    <w:rsid w:val="00173988"/>
    <w:rsid w:val="00176A95"/>
    <w:rsid w:val="00193A03"/>
    <w:rsid w:val="00197E92"/>
    <w:rsid w:val="001A4E76"/>
    <w:rsid w:val="001A5A2A"/>
    <w:rsid w:val="001B36E4"/>
    <w:rsid w:val="001C14D7"/>
    <w:rsid w:val="001D61F3"/>
    <w:rsid w:val="001D7A78"/>
    <w:rsid w:val="001E5904"/>
    <w:rsid w:val="00201AC7"/>
    <w:rsid w:val="00234719"/>
    <w:rsid w:val="00251B52"/>
    <w:rsid w:val="002621CD"/>
    <w:rsid w:val="00272942"/>
    <w:rsid w:val="00283C14"/>
    <w:rsid w:val="00284D07"/>
    <w:rsid w:val="00292E5C"/>
    <w:rsid w:val="002963CE"/>
    <w:rsid w:val="002A64B2"/>
    <w:rsid w:val="002D6606"/>
    <w:rsid w:val="003039A6"/>
    <w:rsid w:val="00325973"/>
    <w:rsid w:val="00344100"/>
    <w:rsid w:val="00347FAB"/>
    <w:rsid w:val="00362478"/>
    <w:rsid w:val="00363E0F"/>
    <w:rsid w:val="003737D4"/>
    <w:rsid w:val="00374D24"/>
    <w:rsid w:val="00386BA4"/>
    <w:rsid w:val="003A7709"/>
    <w:rsid w:val="003B3188"/>
    <w:rsid w:val="003B3572"/>
    <w:rsid w:val="003D041C"/>
    <w:rsid w:val="003D2622"/>
    <w:rsid w:val="003E7469"/>
    <w:rsid w:val="003F42A7"/>
    <w:rsid w:val="004007EB"/>
    <w:rsid w:val="00403B15"/>
    <w:rsid w:val="00404111"/>
    <w:rsid w:val="00424F51"/>
    <w:rsid w:val="0042625F"/>
    <w:rsid w:val="004348B7"/>
    <w:rsid w:val="0043537E"/>
    <w:rsid w:val="00442D6C"/>
    <w:rsid w:val="00451165"/>
    <w:rsid w:val="00473304"/>
    <w:rsid w:val="00473B97"/>
    <w:rsid w:val="0048370A"/>
    <w:rsid w:val="00490B4F"/>
    <w:rsid w:val="004955DD"/>
    <w:rsid w:val="004A1E50"/>
    <w:rsid w:val="004A4E8C"/>
    <w:rsid w:val="004B3D40"/>
    <w:rsid w:val="004D3A55"/>
    <w:rsid w:val="004D7ABA"/>
    <w:rsid w:val="004E101D"/>
    <w:rsid w:val="004F22B9"/>
    <w:rsid w:val="004F69E7"/>
    <w:rsid w:val="005075EF"/>
    <w:rsid w:val="00523369"/>
    <w:rsid w:val="005357D2"/>
    <w:rsid w:val="0053663B"/>
    <w:rsid w:val="00553E37"/>
    <w:rsid w:val="00565282"/>
    <w:rsid w:val="00565ED8"/>
    <w:rsid w:val="0058021A"/>
    <w:rsid w:val="00582FD2"/>
    <w:rsid w:val="00584213"/>
    <w:rsid w:val="0058759C"/>
    <w:rsid w:val="00590338"/>
    <w:rsid w:val="00590ADE"/>
    <w:rsid w:val="005A14C6"/>
    <w:rsid w:val="005A1F48"/>
    <w:rsid w:val="005A62E2"/>
    <w:rsid w:val="005A6555"/>
    <w:rsid w:val="005C15A8"/>
    <w:rsid w:val="005C4305"/>
    <w:rsid w:val="005C7C57"/>
    <w:rsid w:val="005D014B"/>
    <w:rsid w:val="005D4182"/>
    <w:rsid w:val="005E1BE8"/>
    <w:rsid w:val="005F0D1C"/>
    <w:rsid w:val="005F6825"/>
    <w:rsid w:val="00616646"/>
    <w:rsid w:val="00633121"/>
    <w:rsid w:val="0063362A"/>
    <w:rsid w:val="006473EB"/>
    <w:rsid w:val="006474AB"/>
    <w:rsid w:val="00651E34"/>
    <w:rsid w:val="00660AC5"/>
    <w:rsid w:val="0066136C"/>
    <w:rsid w:val="00662F91"/>
    <w:rsid w:val="006666D7"/>
    <w:rsid w:val="00666BD5"/>
    <w:rsid w:val="00671248"/>
    <w:rsid w:val="00672A9E"/>
    <w:rsid w:val="00672FC6"/>
    <w:rsid w:val="00676E09"/>
    <w:rsid w:val="00677A10"/>
    <w:rsid w:val="00690137"/>
    <w:rsid w:val="0069204C"/>
    <w:rsid w:val="006A76F3"/>
    <w:rsid w:val="006C4893"/>
    <w:rsid w:val="006E57A2"/>
    <w:rsid w:val="006E6B0A"/>
    <w:rsid w:val="006F1394"/>
    <w:rsid w:val="006F3E88"/>
    <w:rsid w:val="00730666"/>
    <w:rsid w:val="0073192D"/>
    <w:rsid w:val="0073544B"/>
    <w:rsid w:val="00737B8F"/>
    <w:rsid w:val="00746A30"/>
    <w:rsid w:val="00754BCD"/>
    <w:rsid w:val="007631F8"/>
    <w:rsid w:val="007707B2"/>
    <w:rsid w:val="007839E3"/>
    <w:rsid w:val="0079078D"/>
    <w:rsid w:val="007A63AF"/>
    <w:rsid w:val="007B1FDC"/>
    <w:rsid w:val="007B66A0"/>
    <w:rsid w:val="007C0661"/>
    <w:rsid w:val="007D3C6C"/>
    <w:rsid w:val="007E456B"/>
    <w:rsid w:val="007E5C37"/>
    <w:rsid w:val="007E6265"/>
    <w:rsid w:val="0080372C"/>
    <w:rsid w:val="00805394"/>
    <w:rsid w:val="008114E7"/>
    <w:rsid w:val="00824EE6"/>
    <w:rsid w:val="008419D4"/>
    <w:rsid w:val="00855028"/>
    <w:rsid w:val="008606DA"/>
    <w:rsid w:val="00870732"/>
    <w:rsid w:val="00881B3A"/>
    <w:rsid w:val="008A2B31"/>
    <w:rsid w:val="008A39FB"/>
    <w:rsid w:val="008B0433"/>
    <w:rsid w:val="008B150A"/>
    <w:rsid w:val="008B5200"/>
    <w:rsid w:val="008B5ACF"/>
    <w:rsid w:val="008B70C9"/>
    <w:rsid w:val="008C1344"/>
    <w:rsid w:val="008C31E6"/>
    <w:rsid w:val="008D3FF5"/>
    <w:rsid w:val="008D6236"/>
    <w:rsid w:val="008E33C0"/>
    <w:rsid w:val="008F1290"/>
    <w:rsid w:val="008F3F78"/>
    <w:rsid w:val="008F4C4A"/>
    <w:rsid w:val="008F5593"/>
    <w:rsid w:val="009020F6"/>
    <w:rsid w:val="0091061D"/>
    <w:rsid w:val="00931232"/>
    <w:rsid w:val="00931CA0"/>
    <w:rsid w:val="00932B41"/>
    <w:rsid w:val="009464E5"/>
    <w:rsid w:val="0094662A"/>
    <w:rsid w:val="0096155B"/>
    <w:rsid w:val="009706EB"/>
    <w:rsid w:val="00970962"/>
    <w:rsid w:val="009733C5"/>
    <w:rsid w:val="0098260B"/>
    <w:rsid w:val="00983B43"/>
    <w:rsid w:val="00984E73"/>
    <w:rsid w:val="00993452"/>
    <w:rsid w:val="009952B5"/>
    <w:rsid w:val="00996F3E"/>
    <w:rsid w:val="009A16B1"/>
    <w:rsid w:val="009A559A"/>
    <w:rsid w:val="009A695D"/>
    <w:rsid w:val="009B46F2"/>
    <w:rsid w:val="009B76B3"/>
    <w:rsid w:val="009C2EEB"/>
    <w:rsid w:val="009D7706"/>
    <w:rsid w:val="009E087A"/>
    <w:rsid w:val="009E24B2"/>
    <w:rsid w:val="00A126EA"/>
    <w:rsid w:val="00A17B0B"/>
    <w:rsid w:val="00A270FA"/>
    <w:rsid w:val="00A3092B"/>
    <w:rsid w:val="00A30EA3"/>
    <w:rsid w:val="00A46AB9"/>
    <w:rsid w:val="00A536A5"/>
    <w:rsid w:val="00A66210"/>
    <w:rsid w:val="00A705A1"/>
    <w:rsid w:val="00A74AEC"/>
    <w:rsid w:val="00A86499"/>
    <w:rsid w:val="00A86EAB"/>
    <w:rsid w:val="00A871B5"/>
    <w:rsid w:val="00AA2965"/>
    <w:rsid w:val="00AC38F9"/>
    <w:rsid w:val="00AD1289"/>
    <w:rsid w:val="00AD5DAE"/>
    <w:rsid w:val="00AE156B"/>
    <w:rsid w:val="00B02620"/>
    <w:rsid w:val="00B2091B"/>
    <w:rsid w:val="00B2753D"/>
    <w:rsid w:val="00B40BE4"/>
    <w:rsid w:val="00B65157"/>
    <w:rsid w:val="00B9422F"/>
    <w:rsid w:val="00B978C1"/>
    <w:rsid w:val="00BE0F1C"/>
    <w:rsid w:val="00BF2CEC"/>
    <w:rsid w:val="00C018DF"/>
    <w:rsid w:val="00C31828"/>
    <w:rsid w:val="00C378D9"/>
    <w:rsid w:val="00C55F1D"/>
    <w:rsid w:val="00C62512"/>
    <w:rsid w:val="00C666C2"/>
    <w:rsid w:val="00C72452"/>
    <w:rsid w:val="00C75287"/>
    <w:rsid w:val="00C8780B"/>
    <w:rsid w:val="00C87EAF"/>
    <w:rsid w:val="00C95F75"/>
    <w:rsid w:val="00CA201E"/>
    <w:rsid w:val="00CC7187"/>
    <w:rsid w:val="00CD0A8C"/>
    <w:rsid w:val="00CD12C3"/>
    <w:rsid w:val="00CD55C8"/>
    <w:rsid w:val="00CE1C2A"/>
    <w:rsid w:val="00CE61AE"/>
    <w:rsid w:val="00CE769D"/>
    <w:rsid w:val="00CE7772"/>
    <w:rsid w:val="00CF0078"/>
    <w:rsid w:val="00CF254E"/>
    <w:rsid w:val="00D0173D"/>
    <w:rsid w:val="00D032FE"/>
    <w:rsid w:val="00D421FA"/>
    <w:rsid w:val="00D46641"/>
    <w:rsid w:val="00D46BE6"/>
    <w:rsid w:val="00D500E1"/>
    <w:rsid w:val="00D6034B"/>
    <w:rsid w:val="00D60601"/>
    <w:rsid w:val="00D60F31"/>
    <w:rsid w:val="00D65771"/>
    <w:rsid w:val="00D67636"/>
    <w:rsid w:val="00D72A2C"/>
    <w:rsid w:val="00D76635"/>
    <w:rsid w:val="00D803E9"/>
    <w:rsid w:val="00D952FF"/>
    <w:rsid w:val="00DB08B3"/>
    <w:rsid w:val="00DB5DD3"/>
    <w:rsid w:val="00DD4CB4"/>
    <w:rsid w:val="00DF435A"/>
    <w:rsid w:val="00E03CB9"/>
    <w:rsid w:val="00E17F8A"/>
    <w:rsid w:val="00E43D23"/>
    <w:rsid w:val="00E53B32"/>
    <w:rsid w:val="00E56F51"/>
    <w:rsid w:val="00E77437"/>
    <w:rsid w:val="00E84E95"/>
    <w:rsid w:val="00E87D60"/>
    <w:rsid w:val="00EA68BB"/>
    <w:rsid w:val="00EC21BB"/>
    <w:rsid w:val="00EC72A5"/>
    <w:rsid w:val="00ED0231"/>
    <w:rsid w:val="00ED0976"/>
    <w:rsid w:val="00EE3B5E"/>
    <w:rsid w:val="00EE5283"/>
    <w:rsid w:val="00EF0275"/>
    <w:rsid w:val="00F05F84"/>
    <w:rsid w:val="00F06227"/>
    <w:rsid w:val="00F2038B"/>
    <w:rsid w:val="00F24CA7"/>
    <w:rsid w:val="00F322A6"/>
    <w:rsid w:val="00F37863"/>
    <w:rsid w:val="00F43CE2"/>
    <w:rsid w:val="00F5139A"/>
    <w:rsid w:val="00F56049"/>
    <w:rsid w:val="00F70D50"/>
    <w:rsid w:val="00F74AD4"/>
    <w:rsid w:val="00F76E0A"/>
    <w:rsid w:val="00F807D3"/>
    <w:rsid w:val="00F8418C"/>
    <w:rsid w:val="00F96BEA"/>
    <w:rsid w:val="00FB0DD7"/>
    <w:rsid w:val="00FD52FB"/>
    <w:rsid w:val="00FF3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EB08B"/>
  <w15:chartTrackingRefBased/>
  <w15:docId w15:val="{08E70805-7AC0-481D-AF01-B0D58276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35A"/>
    <w:rPr>
      <w:sz w:val="24"/>
      <w:szCs w:val="24"/>
    </w:rPr>
  </w:style>
  <w:style w:type="paragraph" w:styleId="Heading1">
    <w:name w:val="heading 1"/>
    <w:basedOn w:val="Normal"/>
    <w:link w:val="Heading1Char"/>
    <w:uiPriority w:val="99"/>
    <w:qFormat/>
    <w:rsid w:val="00DF435A"/>
    <w:pPr>
      <w:outlineLvl w:val="0"/>
    </w:pPr>
    <w:rPr>
      <w:rFonts w:ascii="Verdana" w:hAnsi="Verdana"/>
      <w:b/>
      <w:bCs/>
      <w:color w:val="000000"/>
      <w:kern w:val="36"/>
      <w:sz w:val="29"/>
      <w:szCs w:val="29"/>
    </w:rPr>
  </w:style>
  <w:style w:type="paragraph" w:styleId="Heading2">
    <w:name w:val="heading 2"/>
    <w:basedOn w:val="Normal"/>
    <w:link w:val="Heading2Char"/>
    <w:qFormat/>
    <w:rsid w:val="00DF435A"/>
    <w:pPr>
      <w:spacing w:before="285" w:after="100" w:afterAutospacing="1"/>
      <w:outlineLvl w:val="1"/>
    </w:pPr>
    <w:rPr>
      <w:rFonts w:ascii="Verdana" w:hAnsi="Verdana"/>
      <w:b/>
      <w:bCs/>
      <w:color w:val="333333"/>
      <w:sz w:val="26"/>
      <w:szCs w:val="26"/>
    </w:rPr>
  </w:style>
  <w:style w:type="paragraph" w:styleId="Heading3">
    <w:name w:val="heading 3"/>
    <w:basedOn w:val="Normal"/>
    <w:next w:val="Normal"/>
    <w:link w:val="Heading3Char"/>
    <w:qFormat/>
    <w:rsid w:val="00DF43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F435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46641"/>
    <w:rPr>
      <w:rFonts w:ascii="Cambria" w:hAnsi="Cambria" w:cs="Times New Roman"/>
      <w:b/>
      <w:bCs/>
      <w:kern w:val="32"/>
      <w:sz w:val="32"/>
      <w:szCs w:val="32"/>
      <w:lang w:val="en-GB" w:eastAsia="en-GB"/>
    </w:rPr>
  </w:style>
  <w:style w:type="character" w:customStyle="1" w:styleId="Heading2Char">
    <w:name w:val="Heading 2 Char"/>
    <w:link w:val="Heading2"/>
    <w:semiHidden/>
    <w:locked/>
    <w:rsid w:val="00D46641"/>
    <w:rPr>
      <w:rFonts w:ascii="Cambria" w:hAnsi="Cambria" w:cs="Times New Roman"/>
      <w:b/>
      <w:bCs/>
      <w:i/>
      <w:iCs/>
      <w:sz w:val="28"/>
      <w:szCs w:val="28"/>
      <w:lang w:val="en-GB" w:eastAsia="en-GB"/>
    </w:rPr>
  </w:style>
  <w:style w:type="character" w:customStyle="1" w:styleId="Heading3Char">
    <w:name w:val="Heading 3 Char"/>
    <w:link w:val="Heading3"/>
    <w:semiHidden/>
    <w:locked/>
    <w:rsid w:val="00D46641"/>
    <w:rPr>
      <w:rFonts w:ascii="Cambria" w:hAnsi="Cambria" w:cs="Times New Roman"/>
      <w:b/>
      <w:bCs/>
      <w:sz w:val="26"/>
      <w:szCs w:val="26"/>
      <w:lang w:val="en-GB" w:eastAsia="en-GB"/>
    </w:rPr>
  </w:style>
  <w:style w:type="character" w:customStyle="1" w:styleId="Heading4Char">
    <w:name w:val="Heading 4 Char"/>
    <w:link w:val="Heading4"/>
    <w:semiHidden/>
    <w:locked/>
    <w:rsid w:val="00D46641"/>
    <w:rPr>
      <w:rFonts w:ascii="Calibri" w:hAnsi="Calibri" w:cs="Times New Roman"/>
      <w:b/>
      <w:bCs/>
      <w:sz w:val="28"/>
      <w:szCs w:val="28"/>
      <w:lang w:val="en-GB" w:eastAsia="en-GB"/>
    </w:rPr>
  </w:style>
  <w:style w:type="character" w:styleId="Hyperlink">
    <w:name w:val="Hyperlink"/>
    <w:rsid w:val="00DF435A"/>
    <w:rPr>
      <w:rFonts w:cs="Times New Roman"/>
      <w:color w:val="0069FE"/>
      <w:u w:val="none"/>
      <w:effect w:val="none"/>
    </w:rPr>
  </w:style>
  <w:style w:type="paragraph" w:styleId="NormalWeb">
    <w:name w:val="Normal (Web)"/>
    <w:basedOn w:val="Normal"/>
    <w:uiPriority w:val="99"/>
    <w:rsid w:val="00DF435A"/>
    <w:pPr>
      <w:spacing w:before="100" w:beforeAutospacing="1" w:after="100" w:afterAutospacing="1"/>
    </w:pPr>
    <w:rPr>
      <w:sz w:val="22"/>
      <w:szCs w:val="22"/>
    </w:rPr>
  </w:style>
  <w:style w:type="paragraph" w:styleId="Header">
    <w:name w:val="header"/>
    <w:basedOn w:val="Normal"/>
    <w:link w:val="HeaderChar"/>
    <w:rsid w:val="00DF435A"/>
    <w:pPr>
      <w:tabs>
        <w:tab w:val="center" w:pos="4153"/>
        <w:tab w:val="right" w:pos="8306"/>
      </w:tabs>
    </w:pPr>
  </w:style>
  <w:style w:type="character" w:customStyle="1" w:styleId="HeaderChar">
    <w:name w:val="Header Char"/>
    <w:link w:val="Header"/>
    <w:semiHidden/>
    <w:locked/>
    <w:rsid w:val="00D46641"/>
    <w:rPr>
      <w:rFonts w:cs="Times New Roman"/>
      <w:sz w:val="24"/>
      <w:szCs w:val="24"/>
      <w:lang w:val="en-GB" w:eastAsia="en-GB"/>
    </w:rPr>
  </w:style>
  <w:style w:type="paragraph" w:styleId="Footer">
    <w:name w:val="footer"/>
    <w:basedOn w:val="Normal"/>
    <w:link w:val="FooterChar"/>
    <w:rsid w:val="00DF435A"/>
    <w:pPr>
      <w:tabs>
        <w:tab w:val="center" w:pos="4153"/>
        <w:tab w:val="right" w:pos="8306"/>
      </w:tabs>
    </w:pPr>
  </w:style>
  <w:style w:type="character" w:customStyle="1" w:styleId="FooterChar">
    <w:name w:val="Footer Char"/>
    <w:link w:val="Footer"/>
    <w:semiHidden/>
    <w:locked/>
    <w:rsid w:val="00D46641"/>
    <w:rPr>
      <w:rFonts w:cs="Times New Roman"/>
      <w:sz w:val="24"/>
      <w:szCs w:val="24"/>
      <w:lang w:val="en-GB" w:eastAsia="en-GB"/>
    </w:rPr>
  </w:style>
  <w:style w:type="paragraph" w:styleId="BalloonText">
    <w:name w:val="Balloon Text"/>
    <w:basedOn w:val="Normal"/>
    <w:link w:val="BalloonTextChar"/>
    <w:semiHidden/>
    <w:rsid w:val="00171F25"/>
    <w:rPr>
      <w:rFonts w:ascii="Tahoma" w:hAnsi="Tahoma" w:cs="Tahoma"/>
      <w:sz w:val="16"/>
      <w:szCs w:val="16"/>
    </w:rPr>
  </w:style>
  <w:style w:type="character" w:customStyle="1" w:styleId="BalloonTextChar">
    <w:name w:val="Balloon Text Char"/>
    <w:link w:val="BalloonText"/>
    <w:semiHidden/>
    <w:locked/>
    <w:rsid w:val="00D46641"/>
    <w:rPr>
      <w:rFonts w:cs="Times New Roman"/>
      <w:sz w:val="2"/>
      <w:lang w:val="en-GB" w:eastAsia="en-GB"/>
    </w:rPr>
  </w:style>
  <w:style w:type="paragraph" w:styleId="DocumentMap">
    <w:name w:val="Document Map"/>
    <w:basedOn w:val="Normal"/>
    <w:link w:val="DocumentMapChar"/>
    <w:semiHidden/>
    <w:locked/>
    <w:rsid w:val="00386BA4"/>
    <w:pPr>
      <w:shd w:val="clear" w:color="auto" w:fill="000080"/>
    </w:pPr>
    <w:rPr>
      <w:rFonts w:ascii="Tahoma" w:hAnsi="Tahoma" w:cs="Tahoma"/>
      <w:sz w:val="20"/>
      <w:szCs w:val="20"/>
    </w:rPr>
  </w:style>
  <w:style w:type="character" w:customStyle="1" w:styleId="DocumentMapChar">
    <w:name w:val="Document Map Char"/>
    <w:link w:val="DocumentMap"/>
    <w:semiHidden/>
    <w:locked/>
    <w:rsid w:val="00A86499"/>
    <w:rPr>
      <w:rFonts w:cs="Times New Roman"/>
      <w:sz w:val="2"/>
      <w:lang w:val="en-GB" w:eastAsia="en-GB"/>
    </w:rPr>
  </w:style>
  <w:style w:type="character" w:styleId="PageNumber">
    <w:name w:val="page number"/>
    <w:locked/>
    <w:rsid w:val="001714E1"/>
    <w:rPr>
      <w:rFonts w:cs="Times New Roman"/>
    </w:rPr>
  </w:style>
  <w:style w:type="character" w:styleId="CommentReference">
    <w:name w:val="annotation reference"/>
    <w:locked/>
    <w:rsid w:val="0000130C"/>
    <w:rPr>
      <w:sz w:val="16"/>
      <w:szCs w:val="16"/>
    </w:rPr>
  </w:style>
  <w:style w:type="paragraph" w:styleId="CommentText">
    <w:name w:val="annotation text"/>
    <w:basedOn w:val="Normal"/>
    <w:link w:val="CommentTextChar"/>
    <w:locked/>
    <w:rsid w:val="0000130C"/>
    <w:rPr>
      <w:sz w:val="20"/>
      <w:szCs w:val="20"/>
    </w:rPr>
  </w:style>
  <w:style w:type="character" w:customStyle="1" w:styleId="CommentTextChar">
    <w:name w:val="Comment Text Char"/>
    <w:basedOn w:val="DefaultParagraphFont"/>
    <w:link w:val="CommentText"/>
    <w:rsid w:val="0000130C"/>
  </w:style>
  <w:style w:type="paragraph" w:styleId="CommentSubject">
    <w:name w:val="annotation subject"/>
    <w:basedOn w:val="CommentText"/>
    <w:next w:val="CommentText"/>
    <w:link w:val="CommentSubjectChar"/>
    <w:locked/>
    <w:rsid w:val="0000130C"/>
    <w:rPr>
      <w:b/>
      <w:bCs/>
    </w:rPr>
  </w:style>
  <w:style w:type="character" w:customStyle="1" w:styleId="CommentSubjectChar">
    <w:name w:val="Comment Subject Char"/>
    <w:link w:val="CommentSubject"/>
    <w:rsid w:val="0000130C"/>
    <w:rPr>
      <w:b/>
      <w:bCs/>
    </w:rPr>
  </w:style>
  <w:style w:type="paragraph" w:customStyle="1" w:styleId="TitleClause">
    <w:name w:val="Title Clause"/>
    <w:basedOn w:val="Normal"/>
    <w:rsid w:val="008B0433"/>
    <w:pPr>
      <w:keepNext/>
      <w:numPr>
        <w:numId w:val="38"/>
      </w:numPr>
      <w:spacing w:before="240" w:after="240" w:line="300" w:lineRule="atLeast"/>
      <w:ind w:hanging="360"/>
      <w:jc w:val="both"/>
      <w:outlineLvl w:val="0"/>
    </w:pPr>
    <w:rPr>
      <w:rFonts w:ascii="Calibri" w:eastAsia="Arial Unicode MS" w:hAnsi="Calibri"/>
      <w:b/>
      <w:kern w:val="28"/>
      <w:sz w:val="22"/>
      <w:szCs w:val="20"/>
      <w:lang w:eastAsia="en-US"/>
    </w:rPr>
  </w:style>
  <w:style w:type="paragraph" w:customStyle="1" w:styleId="Untitledsubclause1">
    <w:name w:val="Untitled subclause 1"/>
    <w:basedOn w:val="Normal"/>
    <w:rsid w:val="008B0433"/>
    <w:pPr>
      <w:numPr>
        <w:ilvl w:val="1"/>
        <w:numId w:val="38"/>
      </w:numPr>
      <w:tabs>
        <w:tab w:val="clear" w:pos="720"/>
        <w:tab w:val="num" w:pos="1440"/>
      </w:tabs>
      <w:spacing w:before="280" w:after="120" w:line="300" w:lineRule="atLeast"/>
      <w:ind w:left="1440" w:hanging="360"/>
      <w:jc w:val="both"/>
      <w:outlineLvl w:val="1"/>
    </w:pPr>
    <w:rPr>
      <w:rFonts w:ascii="Calibri" w:eastAsia="Arial Unicode MS" w:hAnsi="Calibri"/>
      <w:sz w:val="22"/>
      <w:szCs w:val="20"/>
      <w:lang w:eastAsia="en-US"/>
    </w:rPr>
  </w:style>
  <w:style w:type="paragraph" w:customStyle="1" w:styleId="Untitledsubclause2">
    <w:name w:val="Untitled subclause 2"/>
    <w:basedOn w:val="Normal"/>
    <w:rsid w:val="008B0433"/>
    <w:pPr>
      <w:numPr>
        <w:ilvl w:val="2"/>
        <w:numId w:val="38"/>
      </w:numPr>
      <w:tabs>
        <w:tab w:val="clear" w:pos="1555"/>
        <w:tab w:val="num" w:pos="2160"/>
      </w:tabs>
      <w:spacing w:after="120" w:line="300" w:lineRule="atLeast"/>
      <w:ind w:left="2160" w:hanging="360"/>
      <w:jc w:val="both"/>
      <w:outlineLvl w:val="2"/>
    </w:pPr>
    <w:rPr>
      <w:rFonts w:ascii="Calibri" w:eastAsia="Arial Unicode MS" w:hAnsi="Calibri"/>
      <w:sz w:val="22"/>
      <w:szCs w:val="20"/>
      <w:lang w:eastAsia="en-US"/>
    </w:rPr>
  </w:style>
  <w:style w:type="paragraph" w:customStyle="1" w:styleId="Untitledsubclause3">
    <w:name w:val="Untitled subclause 3"/>
    <w:basedOn w:val="Normal"/>
    <w:rsid w:val="008B0433"/>
    <w:pPr>
      <w:numPr>
        <w:ilvl w:val="3"/>
        <w:numId w:val="38"/>
      </w:numPr>
      <w:tabs>
        <w:tab w:val="clear" w:pos="2419"/>
        <w:tab w:val="left" w:pos="2261"/>
        <w:tab w:val="num" w:pos="2880"/>
      </w:tabs>
      <w:spacing w:after="120" w:line="300" w:lineRule="atLeast"/>
      <w:ind w:left="2880" w:hanging="360"/>
      <w:jc w:val="both"/>
      <w:outlineLvl w:val="3"/>
    </w:pPr>
    <w:rPr>
      <w:rFonts w:ascii="Calibri" w:eastAsia="Arial Unicode MS" w:hAnsi="Calibri"/>
      <w:sz w:val="22"/>
      <w:szCs w:val="20"/>
      <w:lang w:eastAsia="en-US"/>
    </w:rPr>
  </w:style>
  <w:style w:type="paragraph" w:customStyle="1" w:styleId="Untitledsubclause4">
    <w:name w:val="Untitled subclause 4"/>
    <w:basedOn w:val="Normal"/>
    <w:rsid w:val="008B0433"/>
    <w:pPr>
      <w:numPr>
        <w:ilvl w:val="4"/>
        <w:numId w:val="38"/>
      </w:numPr>
      <w:tabs>
        <w:tab w:val="clear" w:pos="2880"/>
        <w:tab w:val="num" w:pos="3600"/>
      </w:tabs>
      <w:spacing w:after="120" w:line="300" w:lineRule="atLeast"/>
      <w:ind w:left="3600" w:hanging="360"/>
      <w:jc w:val="both"/>
      <w:outlineLvl w:val="4"/>
    </w:pPr>
    <w:rPr>
      <w:rFonts w:ascii="Calibri" w:eastAsia="Arial Unicode MS" w:hAnsi="Calibri"/>
      <w:sz w:val="22"/>
      <w:szCs w:val="20"/>
      <w:lang w:eastAsia="en-US"/>
    </w:rPr>
  </w:style>
  <w:style w:type="character" w:styleId="Strong">
    <w:name w:val="Strong"/>
    <w:uiPriority w:val="22"/>
    <w:qFormat/>
    <w:rsid w:val="00805394"/>
    <w:rPr>
      <w:b/>
      <w:bCs/>
    </w:rPr>
  </w:style>
  <w:style w:type="paragraph" w:styleId="Revision">
    <w:name w:val="Revision"/>
    <w:hidden/>
    <w:uiPriority w:val="99"/>
    <w:semiHidden/>
    <w:rsid w:val="00E56F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2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Sample Board Chair job description</vt:lpstr>
    </vt:vector>
  </TitlesOfParts>
  <Company>Sargent Cancer Care</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Board Chair job description</dc:title>
  <dc:subject/>
  <dc:creator>debbieg</dc:creator>
  <cp:keywords/>
  <dc:description/>
  <cp:lastModifiedBy>Emma Garry</cp:lastModifiedBy>
  <cp:revision>57</cp:revision>
  <cp:lastPrinted>2013-07-11T11:19:00Z</cp:lastPrinted>
  <dcterms:created xsi:type="dcterms:W3CDTF">2026-04-27T07:57:00Z</dcterms:created>
  <dcterms:modified xsi:type="dcterms:W3CDTF">2026-05-12T16:16:00Z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e06850-4bfe-4011-91f3-78d05895feca_Enabled">
    <vt:lpwstr>true</vt:lpwstr>
  </property>
  <property fmtid="{D5CDD505-2E9C-101B-9397-08002B2CF9AE}" pid="3" name="MSIP_Label_33e06850-4bfe-4011-91f3-78d05895feca_SetDate">
    <vt:lpwstr>2026-05-12T16:16:16Z</vt:lpwstr>
  </property>
  <property fmtid="{D5CDD505-2E9C-101B-9397-08002B2CF9AE}" pid="4" name="MSIP_Label_33e06850-4bfe-4011-91f3-78d05895feca_Method">
    <vt:lpwstr>Standard</vt:lpwstr>
  </property>
  <property fmtid="{D5CDD505-2E9C-101B-9397-08002B2CF9AE}" pid="5" name="MSIP_Label_33e06850-4bfe-4011-91f3-78d05895feca_Name">
    <vt:lpwstr>defa4170-0d19-0005-0004-bc88714345d2</vt:lpwstr>
  </property>
  <property fmtid="{D5CDD505-2E9C-101B-9397-08002B2CF9AE}" pid="6" name="MSIP_Label_33e06850-4bfe-4011-91f3-78d05895feca_SiteId">
    <vt:lpwstr>96fe3557-ed75-471a-9968-7bd1912c0245</vt:lpwstr>
  </property>
  <property fmtid="{D5CDD505-2E9C-101B-9397-08002B2CF9AE}" pid="7" name="MSIP_Label_33e06850-4bfe-4011-91f3-78d05895feca_ActionId">
    <vt:lpwstr>f7e1597a-d804-4e7b-94e7-692a5fc28c78</vt:lpwstr>
  </property>
  <property fmtid="{D5CDD505-2E9C-101B-9397-08002B2CF9AE}" pid="8" name="MSIP_Label_33e06850-4bfe-4011-91f3-78d05895feca_ContentBits">
    <vt:lpwstr>0</vt:lpwstr>
  </property>
  <property fmtid="{D5CDD505-2E9C-101B-9397-08002B2CF9AE}" pid="9" name="MSIP_Label_33e06850-4bfe-4011-91f3-78d05895feca_Tag">
    <vt:lpwstr>10, 3, 0, 1</vt:lpwstr>
  </property>
</Properties>
</file>