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98940" w14:textId="77777777" w:rsidR="00507DA0" w:rsidRDefault="00507DA0" w:rsidP="005E3AF6">
      <w:pPr>
        <w:tabs>
          <w:tab w:val="left" w:pos="1418"/>
        </w:tabs>
        <w:rPr>
          <w:rFonts w:ascii="Rubik Light" w:hAnsi="Rubik Light" w:cs="Rubik Light"/>
          <w:b/>
        </w:rPr>
      </w:pPr>
    </w:p>
    <w:p w14:paraId="3CE61444" w14:textId="195BF965" w:rsidR="00507DA0" w:rsidRPr="002935B9" w:rsidRDefault="008764C6" w:rsidP="00507DA0">
      <w:pPr>
        <w:pStyle w:val="NoSpacing"/>
        <w:jc w:val="center"/>
        <w:rPr>
          <w:rFonts w:ascii="Rubik Light" w:hAnsi="Rubik Light" w:cs="Rubik Light"/>
          <w:b/>
          <w:sz w:val="36"/>
          <w:szCs w:val="36"/>
        </w:rPr>
      </w:pPr>
      <w:r w:rsidRPr="002935B9">
        <w:rPr>
          <w:rFonts w:ascii="Rubik Light" w:hAnsi="Rubik Light" w:cs="Rubik Light"/>
          <w:b/>
          <w:sz w:val="36"/>
          <w:szCs w:val="36"/>
        </w:rPr>
        <w:t xml:space="preserve">Care Farm </w:t>
      </w:r>
      <w:r w:rsidR="004B342C" w:rsidRPr="002935B9">
        <w:rPr>
          <w:rFonts w:ascii="Rubik Light" w:hAnsi="Rubik Light" w:cs="Rubik Light"/>
          <w:b/>
          <w:sz w:val="36"/>
          <w:szCs w:val="36"/>
        </w:rPr>
        <w:t>Manager</w:t>
      </w:r>
      <w:r w:rsidRPr="002935B9">
        <w:rPr>
          <w:rFonts w:ascii="Rubik Light" w:hAnsi="Rubik Light" w:cs="Rubik Light"/>
          <w:b/>
          <w:sz w:val="36"/>
          <w:szCs w:val="36"/>
        </w:rPr>
        <w:t xml:space="preserve"> &amp; SEND Lead</w:t>
      </w:r>
    </w:p>
    <w:p w14:paraId="61A4562F" w14:textId="77777777" w:rsidR="00507DA0" w:rsidRPr="002935B9" w:rsidRDefault="00507DA0" w:rsidP="00507DA0">
      <w:pPr>
        <w:pStyle w:val="NoSpacing"/>
        <w:jc w:val="center"/>
        <w:rPr>
          <w:rFonts w:ascii="Rubik Light" w:hAnsi="Rubik Light" w:cs="Rubik Light"/>
          <w:b/>
        </w:rPr>
      </w:pPr>
    </w:p>
    <w:p w14:paraId="788B2EF9" w14:textId="77777777" w:rsidR="00507DA0" w:rsidRPr="00963FF3" w:rsidRDefault="00507DA0" w:rsidP="00507DA0">
      <w:pPr>
        <w:pStyle w:val="NoSpacing"/>
        <w:jc w:val="center"/>
        <w:rPr>
          <w:rFonts w:ascii="Rubik Light" w:hAnsi="Rubik Light" w:cs="Rubik Light"/>
          <w:b/>
          <w:sz w:val="28"/>
          <w:szCs w:val="28"/>
        </w:rPr>
      </w:pPr>
      <w:r w:rsidRPr="00963FF3">
        <w:rPr>
          <w:rFonts w:ascii="Rubik Light" w:hAnsi="Rubik Light" w:cs="Rubik Light"/>
          <w:b/>
          <w:sz w:val="28"/>
          <w:szCs w:val="28"/>
        </w:rPr>
        <w:t>Job Description and Person Specification</w:t>
      </w:r>
    </w:p>
    <w:p w14:paraId="0E9607DD" w14:textId="77777777" w:rsidR="00507DA0" w:rsidRDefault="00507DA0" w:rsidP="00507DA0">
      <w:pPr>
        <w:pStyle w:val="NoSpacing"/>
        <w:jc w:val="center"/>
        <w:rPr>
          <w:rFonts w:ascii="Arial" w:hAnsi="Arial" w:cs="Arial"/>
          <w:b/>
          <w:sz w:val="28"/>
          <w:szCs w:val="28"/>
        </w:rPr>
      </w:pPr>
    </w:p>
    <w:p w14:paraId="2CB85113" w14:textId="66996D17" w:rsidR="00507DA0" w:rsidRPr="0033506F" w:rsidRDefault="00507DA0" w:rsidP="00507DA0">
      <w:pPr>
        <w:pStyle w:val="NoSpacing"/>
        <w:rPr>
          <w:rFonts w:ascii="Rubik Light" w:hAnsi="Rubik Light" w:cs="Rubik Light"/>
          <w:bCs/>
        </w:rPr>
      </w:pPr>
      <w:r w:rsidRPr="0033506F">
        <w:rPr>
          <w:rFonts w:ascii="Rubik Light" w:hAnsi="Rubik Light" w:cs="Rubik Light"/>
          <w:bCs/>
        </w:rPr>
        <w:t>Reports to:</w:t>
      </w:r>
      <w:r w:rsidR="0033506F" w:rsidRPr="0033506F">
        <w:rPr>
          <w:rFonts w:ascii="Rubik Light" w:hAnsi="Rubik Light" w:cs="Rubik Light"/>
          <w:bCs/>
        </w:rPr>
        <w:tab/>
      </w:r>
      <w:r w:rsidR="0033506F" w:rsidRPr="0033506F">
        <w:rPr>
          <w:rFonts w:ascii="Rubik Light" w:hAnsi="Rubik Light" w:cs="Rubik Light"/>
          <w:bCs/>
        </w:rPr>
        <w:tab/>
      </w:r>
      <w:r w:rsidR="005C2171" w:rsidRPr="0033506F">
        <w:rPr>
          <w:rFonts w:ascii="Rubik Light" w:hAnsi="Rubik Light" w:cs="Rubik Light"/>
          <w:bCs/>
        </w:rPr>
        <w:t>Head of Care Farms</w:t>
      </w:r>
    </w:p>
    <w:p w14:paraId="360B0AB0" w14:textId="7DCA2CE4" w:rsidR="00507DA0" w:rsidRPr="0033506F" w:rsidRDefault="00507DA0" w:rsidP="00507DA0">
      <w:pPr>
        <w:pStyle w:val="NoSpacing"/>
        <w:rPr>
          <w:rFonts w:ascii="Rubik Light" w:hAnsi="Rubik Light" w:cs="Rubik Light"/>
          <w:bCs/>
        </w:rPr>
      </w:pPr>
      <w:r w:rsidRPr="0033506F">
        <w:rPr>
          <w:rFonts w:ascii="Rubik Light" w:hAnsi="Rubik Light" w:cs="Rubik Light"/>
          <w:bCs/>
        </w:rPr>
        <w:t>Contract:</w:t>
      </w:r>
      <w:r w:rsidR="005C2171" w:rsidRPr="0033506F">
        <w:rPr>
          <w:rFonts w:ascii="Rubik Light" w:hAnsi="Rubik Light" w:cs="Rubik Light"/>
          <w:bCs/>
        </w:rPr>
        <w:t xml:space="preserve"> </w:t>
      </w:r>
      <w:r w:rsidR="0033506F" w:rsidRPr="0033506F">
        <w:rPr>
          <w:rFonts w:ascii="Rubik Light" w:hAnsi="Rubik Light" w:cs="Rubik Light"/>
          <w:bCs/>
        </w:rPr>
        <w:tab/>
      </w:r>
      <w:r w:rsidR="0033506F" w:rsidRPr="0033506F">
        <w:rPr>
          <w:rFonts w:ascii="Rubik Light" w:hAnsi="Rubik Light" w:cs="Rubik Light"/>
          <w:bCs/>
        </w:rPr>
        <w:tab/>
      </w:r>
      <w:r w:rsidR="00C60323" w:rsidRPr="0033506F">
        <w:rPr>
          <w:rFonts w:ascii="Rubik Light" w:hAnsi="Rubik Light" w:cs="Rubik Light"/>
          <w:bCs/>
        </w:rPr>
        <w:t>Permanent</w:t>
      </w:r>
    </w:p>
    <w:p w14:paraId="60A5D209" w14:textId="525E772C" w:rsidR="00507DA0" w:rsidRPr="0033506F" w:rsidRDefault="00507DA0" w:rsidP="00507DA0">
      <w:pPr>
        <w:pStyle w:val="NoSpacing"/>
        <w:rPr>
          <w:rFonts w:ascii="Rubik Light" w:hAnsi="Rubik Light" w:cs="Rubik Light"/>
          <w:bCs/>
        </w:rPr>
      </w:pPr>
      <w:r w:rsidRPr="0033506F">
        <w:rPr>
          <w:rFonts w:ascii="Rubik Light" w:hAnsi="Rubik Light" w:cs="Rubik Light"/>
          <w:bCs/>
        </w:rPr>
        <w:t>Hours:</w:t>
      </w:r>
      <w:r w:rsidRPr="0033506F">
        <w:rPr>
          <w:rFonts w:ascii="Rubik Light" w:hAnsi="Rubik Light" w:cs="Rubik Light"/>
          <w:bCs/>
        </w:rPr>
        <w:tab/>
      </w:r>
      <w:r w:rsidR="0033506F" w:rsidRPr="0033506F">
        <w:rPr>
          <w:rFonts w:ascii="Rubik Light" w:hAnsi="Rubik Light" w:cs="Rubik Light"/>
          <w:bCs/>
        </w:rPr>
        <w:tab/>
      </w:r>
      <w:r w:rsidR="0033506F" w:rsidRPr="0033506F">
        <w:rPr>
          <w:rFonts w:ascii="Rubik Light" w:hAnsi="Rubik Light" w:cs="Rubik Light"/>
          <w:bCs/>
        </w:rPr>
        <w:tab/>
      </w:r>
      <w:r w:rsidR="00C60323" w:rsidRPr="0033506F">
        <w:rPr>
          <w:rFonts w:ascii="Rubik Light" w:hAnsi="Rubik Light" w:cs="Rubik Light"/>
          <w:bCs/>
        </w:rPr>
        <w:t>37.5</w:t>
      </w:r>
      <w:r w:rsidR="0077560D" w:rsidRPr="0033506F">
        <w:rPr>
          <w:rFonts w:ascii="Rubik Light" w:hAnsi="Rubik Light" w:cs="Rubik Light"/>
          <w:bCs/>
        </w:rPr>
        <w:t xml:space="preserve"> hours per week</w:t>
      </w:r>
      <w:r w:rsidRPr="0033506F">
        <w:rPr>
          <w:rFonts w:ascii="Rubik Light" w:hAnsi="Rubik Light" w:cs="Rubik Light"/>
          <w:bCs/>
        </w:rPr>
        <w:tab/>
      </w:r>
    </w:p>
    <w:p w14:paraId="547783C7" w14:textId="5310AC63" w:rsidR="00507DA0" w:rsidRPr="0033506F" w:rsidRDefault="00507DA0" w:rsidP="00507DA0">
      <w:pPr>
        <w:pStyle w:val="NoSpacing"/>
        <w:rPr>
          <w:rFonts w:ascii="Rubik Light" w:hAnsi="Rubik Light" w:cs="Rubik Light"/>
          <w:bCs/>
        </w:rPr>
      </w:pPr>
      <w:r w:rsidRPr="0033506F">
        <w:rPr>
          <w:rFonts w:ascii="Rubik Light" w:hAnsi="Rubik Light" w:cs="Rubik Light"/>
          <w:bCs/>
        </w:rPr>
        <w:t>Based at:</w:t>
      </w:r>
      <w:r w:rsidR="0077560D" w:rsidRPr="0033506F">
        <w:rPr>
          <w:rFonts w:ascii="Rubik Light" w:hAnsi="Rubik Light" w:cs="Rubik Light"/>
          <w:bCs/>
        </w:rPr>
        <w:t xml:space="preserve"> </w:t>
      </w:r>
      <w:r w:rsidR="0033506F" w:rsidRPr="0033506F">
        <w:rPr>
          <w:rFonts w:ascii="Rubik Light" w:hAnsi="Rubik Light" w:cs="Rubik Light"/>
          <w:bCs/>
        </w:rPr>
        <w:tab/>
      </w:r>
      <w:r w:rsidR="0033506F" w:rsidRPr="0033506F">
        <w:rPr>
          <w:rFonts w:ascii="Rubik Light" w:hAnsi="Rubik Light" w:cs="Rubik Light"/>
          <w:bCs/>
        </w:rPr>
        <w:tab/>
      </w:r>
      <w:r w:rsidR="0077560D" w:rsidRPr="0033506F">
        <w:rPr>
          <w:rFonts w:ascii="Rubik Light" w:hAnsi="Rubik Light" w:cs="Rubik Light"/>
          <w:bCs/>
        </w:rPr>
        <w:t>Lakeside Care Farm</w:t>
      </w:r>
      <w:r w:rsidR="002935B9">
        <w:rPr>
          <w:rFonts w:ascii="Rubik Light" w:hAnsi="Rubik Light" w:cs="Rubik Light"/>
          <w:bCs/>
        </w:rPr>
        <w:t>, Lower Moor Nature Reserve</w:t>
      </w:r>
    </w:p>
    <w:p w14:paraId="08074156" w14:textId="77777777" w:rsidR="00507DA0" w:rsidRPr="00507DA0" w:rsidRDefault="00507DA0" w:rsidP="00507DA0">
      <w:pPr>
        <w:rPr>
          <w:rFonts w:ascii="Rubik Light" w:hAnsi="Rubik Light" w:cs="Rubik Light"/>
          <w:b/>
        </w:rPr>
      </w:pPr>
    </w:p>
    <w:p w14:paraId="69DC6F31" w14:textId="77777777" w:rsidR="00507DA0" w:rsidRPr="00507DA0" w:rsidRDefault="00507DA0" w:rsidP="00507DA0">
      <w:pPr>
        <w:rPr>
          <w:rFonts w:ascii="Rubik Light" w:hAnsi="Rubik Light" w:cs="Rubik Light"/>
          <w:b/>
        </w:rPr>
      </w:pPr>
      <w:r w:rsidRPr="00507DA0">
        <w:rPr>
          <w:rFonts w:ascii="Rubik Light" w:hAnsi="Rubik Light" w:cs="Rubik Light"/>
          <w:b/>
        </w:rPr>
        <w:t>JOB PURPOSE</w:t>
      </w:r>
    </w:p>
    <w:p w14:paraId="70C0C40C" w14:textId="786CF431" w:rsidR="000A3822" w:rsidRPr="000A3822" w:rsidRDefault="000A3822" w:rsidP="000A3822">
      <w:pPr>
        <w:rPr>
          <w:rFonts w:ascii="Rubik Light" w:hAnsi="Rubik Light" w:cs="Rubik Light"/>
          <w:lang w:val="en-GB"/>
        </w:rPr>
      </w:pPr>
      <w:r w:rsidRPr="000A3822">
        <w:rPr>
          <w:rFonts w:ascii="Rubik Light" w:hAnsi="Rubik Light" w:cs="Rubik Light"/>
          <w:lang w:val="en-GB"/>
        </w:rPr>
        <w:t>To provide day-to-day operational leadership of the Care Farm</w:t>
      </w:r>
      <w:r w:rsidR="008764C6">
        <w:rPr>
          <w:rFonts w:ascii="Rubik Light" w:hAnsi="Rubik Light" w:cs="Rubik Light"/>
          <w:lang w:val="en-GB"/>
        </w:rPr>
        <w:t xml:space="preserve"> alongside the Manager &amp; Site Lead</w:t>
      </w:r>
      <w:r w:rsidRPr="000A3822">
        <w:rPr>
          <w:rFonts w:ascii="Rubik Light" w:hAnsi="Rubik Light" w:cs="Rubik Light"/>
          <w:lang w:val="en-GB"/>
        </w:rPr>
        <w:t xml:space="preserve">, ensuring the safe and effective delivery of high-quality, individualised educational and nature-based provision for children and young people with </w:t>
      </w:r>
      <w:r w:rsidR="00A0705D">
        <w:rPr>
          <w:rFonts w:ascii="Rubik Light" w:hAnsi="Rubik Light" w:cs="Rubik Light"/>
          <w:lang w:val="en-GB"/>
        </w:rPr>
        <w:t>diverse and complex needs</w:t>
      </w:r>
      <w:r w:rsidR="00716BB7">
        <w:rPr>
          <w:rFonts w:ascii="Rubik Light" w:hAnsi="Rubik Light" w:cs="Rubik Light"/>
          <w:lang w:val="en-GB"/>
        </w:rPr>
        <w:t>, including SEND</w:t>
      </w:r>
      <w:r w:rsidR="00A0705D">
        <w:rPr>
          <w:rFonts w:ascii="Rubik Light" w:hAnsi="Rubik Light" w:cs="Rubik Light"/>
          <w:lang w:val="en-GB"/>
        </w:rPr>
        <w:t>.</w:t>
      </w:r>
      <w:r w:rsidRPr="000A3822">
        <w:rPr>
          <w:rFonts w:ascii="Rubik Light" w:hAnsi="Rubik Light" w:cs="Rubik Light"/>
          <w:lang w:val="en-GB"/>
        </w:rPr>
        <w:t xml:space="preserve"> The role is responsible for developing, coordinating and leading personalised programmes that support students’ learning, wellbeing, personal development and EHCP outcomes, while operating within agreed budgets and timescales. The postholder will line manage staff and volunteers, providing supervision, guidance and support to ensure the successful delivery of programmes and the maintenance of high standards of practice. They will oversee safeguarding, student wellbeing, progress monitoring, behaviour support and risk management, while fostering positive relationships with families, schools, referrers and partner agencies to ensure a coordinated, person-centred approach that enables children and young people to achieve positive outcomes and reach their full potential.</w:t>
      </w:r>
    </w:p>
    <w:p w14:paraId="0D8B080B" w14:textId="77777777" w:rsidR="000A3822" w:rsidRPr="000A3822" w:rsidRDefault="000A3822" w:rsidP="00507DA0">
      <w:pPr>
        <w:rPr>
          <w:rFonts w:ascii="Rubik Light" w:hAnsi="Rubik Light" w:cs="Rubik Light"/>
          <w:lang w:val="en-GB"/>
        </w:rPr>
      </w:pPr>
    </w:p>
    <w:p w14:paraId="48A29666" w14:textId="100019A3" w:rsidR="00507DA0" w:rsidRDefault="00735641" w:rsidP="00507DA0">
      <w:pPr>
        <w:rPr>
          <w:rFonts w:ascii="Rubik Light" w:hAnsi="Rubik Light" w:cs="Rubik Light"/>
        </w:rPr>
      </w:pPr>
      <w:r>
        <w:rPr>
          <w:rFonts w:ascii="Rubik Light" w:hAnsi="Rubik Light" w:cs="Rubik Light"/>
        </w:rPr>
        <w:t>This</w:t>
      </w:r>
      <w:r w:rsidR="00CA08D2">
        <w:rPr>
          <w:rFonts w:ascii="Rubik Light" w:hAnsi="Rubik Light" w:cs="Rubik Light"/>
        </w:rPr>
        <w:t xml:space="preserve"> role will help ensure the </w:t>
      </w:r>
      <w:r w:rsidR="00881D7F">
        <w:rPr>
          <w:rFonts w:ascii="Rubik Light" w:hAnsi="Rubik Light" w:cs="Rubik Light"/>
        </w:rPr>
        <w:t>Trust</w:t>
      </w:r>
      <w:r w:rsidR="00CA08D2">
        <w:rPr>
          <w:rFonts w:ascii="Rubik Light" w:hAnsi="Rubik Light" w:cs="Rubik Light"/>
        </w:rPr>
        <w:t xml:space="preserve"> meet</w:t>
      </w:r>
      <w:r w:rsidR="00881D7F">
        <w:rPr>
          <w:rFonts w:ascii="Rubik Light" w:hAnsi="Rubik Light" w:cs="Rubik Light"/>
        </w:rPr>
        <w:t>s</w:t>
      </w:r>
      <w:r w:rsidR="00CA08D2">
        <w:rPr>
          <w:rFonts w:ascii="Rubik Light" w:hAnsi="Rubik Light" w:cs="Rubik Light"/>
        </w:rPr>
        <w:t xml:space="preserve"> </w:t>
      </w:r>
      <w:r w:rsidR="00881D7F">
        <w:rPr>
          <w:rFonts w:ascii="Rubik Light" w:hAnsi="Rubik Light" w:cs="Rubik Light"/>
        </w:rPr>
        <w:t>its</w:t>
      </w:r>
      <w:r w:rsidR="00CA08D2">
        <w:rPr>
          <w:rFonts w:ascii="Rubik Light" w:hAnsi="Rubik Light" w:cs="Rubik Light"/>
        </w:rPr>
        <w:t xml:space="preserve"> </w:t>
      </w:r>
      <w:r w:rsidR="00881D7F">
        <w:rPr>
          <w:rFonts w:ascii="Rubik Light" w:hAnsi="Rubik Light" w:cs="Rubik Light"/>
        </w:rPr>
        <w:t>Strategic</w:t>
      </w:r>
      <w:r w:rsidR="00CA08D2">
        <w:rPr>
          <w:rFonts w:ascii="Rubik Light" w:hAnsi="Rubik Light" w:cs="Rubik Light"/>
        </w:rPr>
        <w:t xml:space="preserve"> Goal of connecting people </w:t>
      </w:r>
      <w:r w:rsidR="006F122D">
        <w:rPr>
          <w:rFonts w:ascii="Rubik Light" w:hAnsi="Rubik Light" w:cs="Rubik Light"/>
        </w:rPr>
        <w:t>with</w:t>
      </w:r>
      <w:r w:rsidR="00CA08D2">
        <w:rPr>
          <w:rFonts w:ascii="Rubik Light" w:hAnsi="Rubik Light" w:cs="Rubik Light"/>
        </w:rPr>
        <w:t xml:space="preserve"> nature</w:t>
      </w:r>
      <w:r w:rsidR="006F122D">
        <w:rPr>
          <w:rFonts w:ascii="Rubik Light" w:hAnsi="Rubik Light" w:cs="Rubik Light"/>
        </w:rPr>
        <w:t>, specifically:</w:t>
      </w:r>
    </w:p>
    <w:p w14:paraId="0A1B7C56" w14:textId="66ED56AF" w:rsidR="006F122D" w:rsidRDefault="00763919" w:rsidP="006F122D">
      <w:pPr>
        <w:pStyle w:val="ListParagraph"/>
        <w:numPr>
          <w:ilvl w:val="0"/>
          <w:numId w:val="17"/>
        </w:numPr>
        <w:rPr>
          <w:rFonts w:ascii="Rubik Light" w:hAnsi="Rubik Light" w:cs="Rubik Light"/>
        </w:rPr>
      </w:pPr>
      <w:r>
        <w:rPr>
          <w:rFonts w:ascii="Rubik Light" w:hAnsi="Rubik Light" w:cs="Rubik Light"/>
        </w:rPr>
        <w:t>The h</w:t>
      </w:r>
      <w:r w:rsidR="006F122D" w:rsidRPr="006F122D">
        <w:rPr>
          <w:rFonts w:ascii="Rubik Light" w:hAnsi="Rubik Light" w:cs="Rubik Light"/>
        </w:rPr>
        <w:t>ealth and wellbeing of people</w:t>
      </w:r>
      <w:r>
        <w:rPr>
          <w:rFonts w:ascii="Rubik Light" w:hAnsi="Rubik Light" w:cs="Rubik Light"/>
        </w:rPr>
        <w:t xml:space="preserve"> is</w:t>
      </w:r>
      <w:r w:rsidR="006F122D" w:rsidRPr="006F122D">
        <w:rPr>
          <w:rFonts w:ascii="Rubik Light" w:hAnsi="Rubik Light" w:cs="Rubik Light"/>
        </w:rPr>
        <w:t xml:space="preserve"> improved through their engagement in and with nature</w:t>
      </w:r>
    </w:p>
    <w:p w14:paraId="799ACE4B" w14:textId="4F85B1D4" w:rsidR="00763919" w:rsidRDefault="00F521BA" w:rsidP="006F122D">
      <w:pPr>
        <w:pStyle w:val="ListParagraph"/>
        <w:numPr>
          <w:ilvl w:val="0"/>
          <w:numId w:val="17"/>
        </w:numPr>
        <w:rPr>
          <w:rFonts w:ascii="Rubik Light" w:hAnsi="Rubik Light" w:cs="Rubik Light"/>
        </w:rPr>
      </w:pPr>
      <w:r>
        <w:rPr>
          <w:rFonts w:ascii="Rubik Light" w:hAnsi="Rubik Light" w:cs="Rubik Light"/>
        </w:rPr>
        <w:t>There are o</w:t>
      </w:r>
      <w:r w:rsidR="00577F65" w:rsidRPr="00577F65">
        <w:rPr>
          <w:rFonts w:ascii="Rubik Light" w:hAnsi="Rubik Light" w:cs="Rubik Light"/>
        </w:rPr>
        <w:t>pportunities for all children and young people to nurture a lasting interest in nature</w:t>
      </w:r>
    </w:p>
    <w:p w14:paraId="6937162B" w14:textId="00B04BB8" w:rsidR="00577F65" w:rsidRDefault="00EE2198" w:rsidP="006F122D">
      <w:pPr>
        <w:pStyle w:val="ListParagraph"/>
        <w:numPr>
          <w:ilvl w:val="0"/>
          <w:numId w:val="17"/>
        </w:numPr>
        <w:rPr>
          <w:rFonts w:ascii="Rubik Light" w:hAnsi="Rubik Light" w:cs="Rubik Light"/>
        </w:rPr>
      </w:pPr>
      <w:r>
        <w:rPr>
          <w:rFonts w:ascii="Rubik Light" w:hAnsi="Rubik Light" w:cs="Rubik Light"/>
        </w:rPr>
        <w:t>Being</w:t>
      </w:r>
      <w:r w:rsidR="00F521BA">
        <w:rPr>
          <w:rFonts w:ascii="Rubik Light" w:hAnsi="Rubik Light" w:cs="Rubik Light"/>
        </w:rPr>
        <w:t xml:space="preserve"> </w:t>
      </w:r>
      <w:r w:rsidR="00881D7F" w:rsidRPr="00881D7F">
        <w:rPr>
          <w:rFonts w:ascii="Rubik Light" w:hAnsi="Rubik Light" w:cs="Rubik Light"/>
        </w:rPr>
        <w:t>inclusive and creating opportunities for all people to experience nature through our alternative education provision and community engagement programme</w:t>
      </w:r>
      <w:r w:rsidR="00F521BA">
        <w:rPr>
          <w:rFonts w:ascii="Rubik Light" w:hAnsi="Rubik Light" w:cs="Rubik Light"/>
        </w:rPr>
        <w:t>s</w:t>
      </w:r>
    </w:p>
    <w:p w14:paraId="45DBD8E6" w14:textId="77777777" w:rsidR="00F521BA" w:rsidRPr="00F521BA" w:rsidRDefault="00F521BA" w:rsidP="00F521BA">
      <w:pPr>
        <w:rPr>
          <w:rFonts w:ascii="Rubik Light" w:hAnsi="Rubik Light" w:cs="Rubik Light"/>
        </w:rPr>
      </w:pPr>
    </w:p>
    <w:p w14:paraId="49CC32DC" w14:textId="3D5FDD4F" w:rsidR="00507DA0" w:rsidRDefault="00E8496A" w:rsidP="00507DA0">
      <w:pPr>
        <w:rPr>
          <w:rFonts w:ascii="Rubik Light" w:hAnsi="Rubik Light" w:cs="Rubik Light"/>
          <w:b/>
        </w:rPr>
      </w:pPr>
      <w:r>
        <w:rPr>
          <w:rFonts w:ascii="Rubik Light" w:hAnsi="Rubik Light" w:cs="Rubik Light"/>
          <w:b/>
        </w:rPr>
        <w:t>MAIN DUTIES AND RESPONSIBILITIES</w:t>
      </w:r>
    </w:p>
    <w:p w14:paraId="73655A4E" w14:textId="77777777" w:rsidR="00E8496A" w:rsidRPr="00507DA0" w:rsidRDefault="00E8496A" w:rsidP="00507DA0">
      <w:pPr>
        <w:rPr>
          <w:rFonts w:ascii="Rubik Light" w:hAnsi="Rubik Light" w:cs="Rubik Light"/>
          <w:b/>
        </w:rPr>
      </w:pPr>
    </w:p>
    <w:p w14:paraId="73A1BD86" w14:textId="77777777" w:rsidR="0044081A" w:rsidRPr="0044081A" w:rsidRDefault="0044081A" w:rsidP="0044081A">
      <w:pPr>
        <w:pStyle w:val="NoSpacing"/>
        <w:rPr>
          <w:rFonts w:ascii="Rubik Light" w:hAnsi="Rubik Light" w:cs="Rubik Light"/>
          <w:b/>
          <w:i/>
          <w:iCs/>
        </w:rPr>
      </w:pPr>
      <w:r w:rsidRPr="0044081A">
        <w:rPr>
          <w:rFonts w:ascii="Rubik Light" w:hAnsi="Rubik Light" w:cs="Rubik Light"/>
          <w:b/>
          <w:bCs/>
        </w:rPr>
        <w:t>Operational Leadership</w:t>
      </w:r>
    </w:p>
    <w:p w14:paraId="1EF0A8E8" w14:textId="665A2582" w:rsidR="0044081A" w:rsidRPr="00E8496A" w:rsidRDefault="0044081A" w:rsidP="0044081A">
      <w:pPr>
        <w:pStyle w:val="NoSpacing"/>
        <w:numPr>
          <w:ilvl w:val="0"/>
          <w:numId w:val="24"/>
        </w:numPr>
        <w:rPr>
          <w:rFonts w:ascii="Rubik Light" w:hAnsi="Rubik Light" w:cs="Rubik Light"/>
          <w:bCs/>
        </w:rPr>
      </w:pPr>
      <w:r w:rsidRPr="00E8496A">
        <w:rPr>
          <w:rFonts w:ascii="Rubik Light" w:hAnsi="Rubik Light" w:cs="Rubik Light"/>
          <w:bCs/>
        </w:rPr>
        <w:t xml:space="preserve">Take responsibility for the day-to-day running of the Care Farm alongside the </w:t>
      </w:r>
      <w:r w:rsidR="00E8496A">
        <w:rPr>
          <w:rFonts w:ascii="Rubik Light" w:hAnsi="Rubik Light" w:cs="Rubik Light"/>
          <w:bCs/>
        </w:rPr>
        <w:t>Manager &amp; Site Lead</w:t>
      </w:r>
      <w:r w:rsidRPr="00E8496A">
        <w:rPr>
          <w:rFonts w:ascii="Rubik Light" w:hAnsi="Rubik Light" w:cs="Rubik Light"/>
          <w:bCs/>
        </w:rPr>
        <w:t>, ensuring the safe, effective and smooth operation of all activities and provision.</w:t>
      </w:r>
    </w:p>
    <w:p w14:paraId="118C7D10" w14:textId="77777777" w:rsidR="0044081A" w:rsidRPr="00E8496A" w:rsidRDefault="0044081A" w:rsidP="0044081A">
      <w:pPr>
        <w:pStyle w:val="NoSpacing"/>
        <w:numPr>
          <w:ilvl w:val="0"/>
          <w:numId w:val="24"/>
        </w:numPr>
        <w:rPr>
          <w:rFonts w:ascii="Rubik Light" w:hAnsi="Rubik Light" w:cs="Rubik Light"/>
          <w:bCs/>
        </w:rPr>
      </w:pPr>
      <w:r w:rsidRPr="00E8496A">
        <w:rPr>
          <w:rFonts w:ascii="Rubik Light" w:hAnsi="Rubik Light" w:cs="Rubik Light"/>
          <w:bCs/>
        </w:rPr>
        <w:t>Lead the organisation, delivery and evaluation of Care Farm activities, events, holiday programmes and nature-based learning opportunities.</w:t>
      </w:r>
    </w:p>
    <w:p w14:paraId="55A68BCE" w14:textId="77777777" w:rsidR="0044081A" w:rsidRPr="00E8496A" w:rsidRDefault="0044081A" w:rsidP="0044081A">
      <w:pPr>
        <w:pStyle w:val="NoSpacing"/>
        <w:numPr>
          <w:ilvl w:val="0"/>
          <w:numId w:val="24"/>
        </w:numPr>
        <w:rPr>
          <w:rFonts w:ascii="Rubik Light" w:hAnsi="Rubik Light" w:cs="Rubik Light"/>
          <w:bCs/>
        </w:rPr>
      </w:pPr>
      <w:r w:rsidRPr="00E8496A">
        <w:rPr>
          <w:rFonts w:ascii="Rubik Light" w:hAnsi="Rubik Light" w:cs="Rubik Light"/>
          <w:bCs/>
        </w:rPr>
        <w:t>Lead daily morning and end-of-day debriefs for delivery staff, in line with individual student needs, staff comments, site development and maintenance.</w:t>
      </w:r>
    </w:p>
    <w:p w14:paraId="714E3221" w14:textId="77777777" w:rsidR="0044081A" w:rsidRPr="00E8496A" w:rsidRDefault="0044081A" w:rsidP="0044081A">
      <w:pPr>
        <w:pStyle w:val="NoSpacing"/>
        <w:numPr>
          <w:ilvl w:val="0"/>
          <w:numId w:val="24"/>
        </w:numPr>
        <w:rPr>
          <w:rFonts w:ascii="Rubik Light" w:hAnsi="Rubik Light" w:cs="Rubik Light"/>
          <w:bCs/>
        </w:rPr>
      </w:pPr>
      <w:r w:rsidRPr="00E8496A">
        <w:rPr>
          <w:rFonts w:ascii="Rubik Light" w:hAnsi="Rubik Light" w:cs="Rubik Light"/>
          <w:bCs/>
        </w:rPr>
        <w:t>Coordinate staffing arrangements, planning the rota and assigning staff to students based on individual support requirements, risk assessments and planned outcomes.</w:t>
      </w:r>
    </w:p>
    <w:p w14:paraId="24615859" w14:textId="0A89610B" w:rsidR="00BC4AB0" w:rsidRPr="00BC4AB0" w:rsidRDefault="0044081A" w:rsidP="0044081A">
      <w:pPr>
        <w:pStyle w:val="NoSpacing"/>
        <w:numPr>
          <w:ilvl w:val="0"/>
          <w:numId w:val="24"/>
        </w:numPr>
        <w:rPr>
          <w:rFonts w:ascii="Rubik Light" w:hAnsi="Rubik Light" w:cs="Rubik Light"/>
          <w:b/>
        </w:rPr>
      </w:pPr>
      <w:r w:rsidRPr="00BC4AB0">
        <w:rPr>
          <w:rFonts w:ascii="Rubik Light" w:hAnsi="Rubik Light" w:cs="Rubik Light"/>
          <w:bCs/>
        </w:rPr>
        <w:t>Monitor staff and student interactions, making adjustments where necessary to support positive engagement, wellbeing and behaviour regulation.</w:t>
      </w:r>
    </w:p>
    <w:p w14:paraId="6B84C405" w14:textId="77777777" w:rsidR="00BC4AB0" w:rsidRPr="0044081A" w:rsidRDefault="00BC4AB0" w:rsidP="0044081A">
      <w:pPr>
        <w:pStyle w:val="NoSpacing"/>
        <w:rPr>
          <w:rFonts w:ascii="Rubik Light" w:hAnsi="Rubik Light" w:cs="Rubik Light"/>
          <w:b/>
        </w:rPr>
      </w:pPr>
    </w:p>
    <w:p w14:paraId="33BB4AFA" w14:textId="77777777" w:rsidR="0044081A" w:rsidRPr="0044081A" w:rsidRDefault="0044081A" w:rsidP="0044081A">
      <w:pPr>
        <w:pStyle w:val="NoSpacing"/>
        <w:rPr>
          <w:rFonts w:ascii="Rubik Light" w:hAnsi="Rubik Light" w:cs="Rubik Light"/>
          <w:b/>
          <w:i/>
          <w:iCs/>
        </w:rPr>
      </w:pPr>
      <w:r w:rsidRPr="0044081A">
        <w:rPr>
          <w:rFonts w:ascii="Rubik Light" w:hAnsi="Rubik Light" w:cs="Rubik Light"/>
          <w:b/>
          <w:bCs/>
        </w:rPr>
        <w:t>SEND Leadership</w:t>
      </w:r>
    </w:p>
    <w:p w14:paraId="33381CA2" w14:textId="77777777" w:rsidR="0044081A" w:rsidRPr="003123E2" w:rsidRDefault="0044081A" w:rsidP="0044081A">
      <w:pPr>
        <w:pStyle w:val="NoSpacing"/>
        <w:numPr>
          <w:ilvl w:val="0"/>
          <w:numId w:val="23"/>
        </w:numPr>
        <w:rPr>
          <w:rFonts w:ascii="Rubik Light" w:hAnsi="Rubik Light" w:cs="Rubik Light"/>
          <w:bCs/>
        </w:rPr>
      </w:pPr>
      <w:r w:rsidRPr="003123E2">
        <w:rPr>
          <w:rFonts w:ascii="Rubik Light" w:hAnsi="Rubik Light" w:cs="Rubik Light"/>
          <w:bCs/>
        </w:rPr>
        <w:t>Act as SEND Lead for students accessing the Care Farm, ensuring support is tailored to individual needs, EHCP outcomes and identified learning goals.</w:t>
      </w:r>
    </w:p>
    <w:p w14:paraId="0AAF3517" w14:textId="77777777" w:rsidR="0044081A" w:rsidRPr="003123E2" w:rsidRDefault="0044081A" w:rsidP="0044081A">
      <w:pPr>
        <w:pStyle w:val="NoSpacing"/>
        <w:numPr>
          <w:ilvl w:val="0"/>
          <w:numId w:val="23"/>
        </w:numPr>
        <w:rPr>
          <w:rFonts w:ascii="Rubik Light" w:hAnsi="Rubik Light" w:cs="Rubik Light"/>
          <w:bCs/>
        </w:rPr>
      </w:pPr>
      <w:r w:rsidRPr="003123E2">
        <w:rPr>
          <w:rFonts w:ascii="Rubik Light" w:hAnsi="Rubik Light" w:cs="Rubik Light"/>
          <w:bCs/>
        </w:rPr>
        <w:t>Develop, implement and review individual support plans, behaviour support strategies and risk assessments to promote student safety, wellbeing and engagement.</w:t>
      </w:r>
    </w:p>
    <w:p w14:paraId="7E947CB5" w14:textId="77777777" w:rsidR="0044081A" w:rsidRPr="003123E2" w:rsidRDefault="0044081A" w:rsidP="0044081A">
      <w:pPr>
        <w:pStyle w:val="NoSpacing"/>
        <w:numPr>
          <w:ilvl w:val="0"/>
          <w:numId w:val="23"/>
        </w:numPr>
        <w:rPr>
          <w:rFonts w:ascii="Rubik Light" w:hAnsi="Rubik Light" w:cs="Rubik Light"/>
          <w:bCs/>
        </w:rPr>
      </w:pPr>
      <w:r w:rsidRPr="003123E2">
        <w:rPr>
          <w:rFonts w:ascii="Rubik Light" w:hAnsi="Rubik Light" w:cs="Rubik Light"/>
          <w:bCs/>
        </w:rPr>
        <w:lastRenderedPageBreak/>
        <w:t>Work collaboratively with schools, parents, carers and external professionals to ensure a coordinated and person-centred approach to supporting students.</w:t>
      </w:r>
    </w:p>
    <w:p w14:paraId="2181254A" w14:textId="77777777" w:rsidR="0044081A" w:rsidRPr="003123E2" w:rsidRDefault="0044081A" w:rsidP="0044081A">
      <w:pPr>
        <w:pStyle w:val="NoSpacing"/>
        <w:numPr>
          <w:ilvl w:val="0"/>
          <w:numId w:val="23"/>
        </w:numPr>
        <w:rPr>
          <w:rFonts w:ascii="Rubik Light" w:hAnsi="Rubik Light" w:cs="Rubik Light"/>
          <w:bCs/>
        </w:rPr>
      </w:pPr>
      <w:r w:rsidRPr="003123E2">
        <w:rPr>
          <w:rFonts w:ascii="Rubik Light" w:hAnsi="Rubik Light" w:cs="Rubik Light"/>
          <w:bCs/>
        </w:rPr>
        <w:t>Monitor student progress and maintain accurate records of achievements, development, attendance, engagement and concerns.</w:t>
      </w:r>
    </w:p>
    <w:p w14:paraId="72805355" w14:textId="77777777" w:rsidR="0044081A" w:rsidRPr="003123E2" w:rsidRDefault="0044081A" w:rsidP="0044081A">
      <w:pPr>
        <w:pStyle w:val="NoSpacing"/>
        <w:numPr>
          <w:ilvl w:val="0"/>
          <w:numId w:val="23"/>
        </w:numPr>
        <w:rPr>
          <w:rFonts w:ascii="Rubik Light" w:hAnsi="Rubik Light" w:cs="Rubik Light"/>
          <w:bCs/>
        </w:rPr>
      </w:pPr>
      <w:r w:rsidRPr="003123E2">
        <w:rPr>
          <w:rFonts w:ascii="Rubik Light" w:hAnsi="Rubik Light" w:cs="Rubik Light"/>
          <w:bCs/>
        </w:rPr>
        <w:t>Attend annual reviews, Learner Intervention Plan (LIP) reviews, Personal Education Plan (PEP) meetings and other review meetings as requested, preparing reports to support these where required.</w:t>
      </w:r>
    </w:p>
    <w:p w14:paraId="4009E0B6" w14:textId="77777777" w:rsidR="0044081A" w:rsidRPr="0044081A" w:rsidRDefault="0044081A" w:rsidP="0044081A">
      <w:pPr>
        <w:pStyle w:val="NoSpacing"/>
        <w:rPr>
          <w:rFonts w:ascii="Rubik Light" w:hAnsi="Rubik Light" w:cs="Rubik Light"/>
          <w:b/>
        </w:rPr>
      </w:pPr>
    </w:p>
    <w:p w14:paraId="55FE7145" w14:textId="77777777" w:rsidR="0044081A" w:rsidRPr="0044081A" w:rsidRDefault="0044081A" w:rsidP="0044081A">
      <w:pPr>
        <w:pStyle w:val="NoSpacing"/>
        <w:rPr>
          <w:rFonts w:ascii="Rubik Light" w:hAnsi="Rubik Light" w:cs="Rubik Light"/>
          <w:b/>
          <w:i/>
          <w:iCs/>
        </w:rPr>
      </w:pPr>
      <w:r w:rsidRPr="0044081A">
        <w:rPr>
          <w:rFonts w:ascii="Rubik Light" w:hAnsi="Rubik Light" w:cs="Rubik Light"/>
          <w:b/>
          <w:bCs/>
        </w:rPr>
        <w:t>Safeguarding and Welfare</w:t>
      </w:r>
    </w:p>
    <w:p w14:paraId="1D4C4507" w14:textId="3A9A78FE" w:rsidR="0044081A" w:rsidRPr="000E5BF4" w:rsidRDefault="00DC39AD" w:rsidP="0044081A">
      <w:pPr>
        <w:pStyle w:val="NoSpacing"/>
        <w:numPr>
          <w:ilvl w:val="0"/>
          <w:numId w:val="22"/>
        </w:numPr>
        <w:rPr>
          <w:rFonts w:ascii="Rubik Light" w:hAnsi="Rubik Light" w:cs="Rubik Light"/>
          <w:bCs/>
        </w:rPr>
      </w:pPr>
      <w:r>
        <w:rPr>
          <w:rFonts w:ascii="Rubik Light" w:hAnsi="Rubik Light" w:cs="Rubik Light"/>
          <w:bCs/>
        </w:rPr>
        <w:t>Alongside the Manager &amp; Site Lead, u</w:t>
      </w:r>
      <w:r w:rsidR="0044081A" w:rsidRPr="000E5BF4">
        <w:rPr>
          <w:rFonts w:ascii="Rubik Light" w:hAnsi="Rubik Light" w:cs="Rubik Light"/>
          <w:bCs/>
        </w:rPr>
        <w:t xml:space="preserve">ndertake the role of </w:t>
      </w:r>
      <w:r w:rsidR="00323D70">
        <w:rPr>
          <w:rFonts w:ascii="Rubik Light" w:hAnsi="Rubik Light" w:cs="Rubik Light"/>
          <w:bCs/>
        </w:rPr>
        <w:t xml:space="preserve">daily </w:t>
      </w:r>
      <w:r w:rsidR="0044081A" w:rsidRPr="000E5BF4">
        <w:rPr>
          <w:rFonts w:ascii="Rubik Light" w:hAnsi="Rubik Light" w:cs="Rubik Light"/>
          <w:bCs/>
        </w:rPr>
        <w:t xml:space="preserve">Designated Safeguarding </w:t>
      </w:r>
      <w:r w:rsidR="00323D70">
        <w:rPr>
          <w:rFonts w:ascii="Rubik Light" w:hAnsi="Rubik Light" w:cs="Rubik Light"/>
          <w:bCs/>
        </w:rPr>
        <w:t>Lead</w:t>
      </w:r>
      <w:r w:rsidR="0044081A" w:rsidRPr="000E5BF4">
        <w:rPr>
          <w:rFonts w:ascii="Rubik Light" w:hAnsi="Rubik Light" w:cs="Rubik Light"/>
          <w:bCs/>
        </w:rPr>
        <w:t>, ensuring safeguarding concerns are identified, recorded and acted upon appropriately, liaising with stakeholders as required, in line with organisational policies and statutory guidance (full DS</w:t>
      </w:r>
      <w:r w:rsidR="00323D70">
        <w:rPr>
          <w:rFonts w:ascii="Rubik Light" w:hAnsi="Rubik Light" w:cs="Rubik Light"/>
          <w:bCs/>
        </w:rPr>
        <w:t>L</w:t>
      </w:r>
      <w:r w:rsidR="0044081A" w:rsidRPr="000E5BF4">
        <w:rPr>
          <w:rFonts w:ascii="Rubik Light" w:hAnsi="Rubik Light" w:cs="Rubik Light"/>
          <w:bCs/>
        </w:rPr>
        <w:t xml:space="preserve"> responsibility sits with the Head of Care Farms).</w:t>
      </w:r>
    </w:p>
    <w:p w14:paraId="1200D2AC" w14:textId="5EB61CA2" w:rsidR="0044081A" w:rsidRPr="000E5BF4" w:rsidRDefault="0044081A" w:rsidP="0044081A">
      <w:pPr>
        <w:pStyle w:val="NoSpacing"/>
        <w:numPr>
          <w:ilvl w:val="0"/>
          <w:numId w:val="22"/>
        </w:numPr>
        <w:rPr>
          <w:rFonts w:ascii="Rubik Light" w:hAnsi="Rubik Light" w:cs="Rubik Light"/>
          <w:bCs/>
        </w:rPr>
      </w:pPr>
      <w:r w:rsidRPr="000E5BF4">
        <w:rPr>
          <w:rFonts w:ascii="Rubik Light" w:hAnsi="Rubik Light" w:cs="Rubik Light"/>
          <w:bCs/>
        </w:rPr>
        <w:t>Promote a strong safeguarding culture across the Care Farm</w:t>
      </w:r>
      <w:r w:rsidR="006536AA">
        <w:rPr>
          <w:rFonts w:ascii="Rubik Light" w:hAnsi="Rubik Light" w:cs="Rubik Light"/>
          <w:bCs/>
        </w:rPr>
        <w:t>s</w:t>
      </w:r>
      <w:r w:rsidRPr="000E5BF4">
        <w:rPr>
          <w:rFonts w:ascii="Rubik Light" w:hAnsi="Rubik Light" w:cs="Rubik Light"/>
          <w:bCs/>
        </w:rPr>
        <w:t>, supporting staff to understand and fulfil their safeguarding responsibilities.</w:t>
      </w:r>
    </w:p>
    <w:p w14:paraId="449EBBA5" w14:textId="77777777" w:rsidR="0044081A" w:rsidRPr="000E5BF4" w:rsidRDefault="0044081A" w:rsidP="0044081A">
      <w:pPr>
        <w:pStyle w:val="NoSpacing"/>
        <w:numPr>
          <w:ilvl w:val="0"/>
          <w:numId w:val="22"/>
        </w:numPr>
        <w:rPr>
          <w:rFonts w:ascii="Rubik Light" w:hAnsi="Rubik Light" w:cs="Rubik Light"/>
          <w:bCs/>
        </w:rPr>
      </w:pPr>
      <w:r w:rsidRPr="000E5BF4">
        <w:rPr>
          <w:rFonts w:ascii="Rubik Light" w:hAnsi="Rubik Light" w:cs="Rubik Light"/>
          <w:bCs/>
        </w:rPr>
        <w:t>Maintain Level 3 Safeguarding training and participate in relevant safeguarding updates and professional development.</w:t>
      </w:r>
    </w:p>
    <w:p w14:paraId="18917466" w14:textId="6DA78ED1" w:rsidR="0044081A" w:rsidRPr="000E5BF4" w:rsidRDefault="0044081A" w:rsidP="0044081A">
      <w:pPr>
        <w:pStyle w:val="NoSpacing"/>
        <w:numPr>
          <w:ilvl w:val="0"/>
          <w:numId w:val="22"/>
        </w:numPr>
        <w:rPr>
          <w:rFonts w:ascii="Rubik Light" w:hAnsi="Rubik Light" w:cs="Rubik Light"/>
          <w:bCs/>
        </w:rPr>
      </w:pPr>
      <w:r w:rsidRPr="000E5BF4">
        <w:rPr>
          <w:rFonts w:ascii="Rubik Light" w:hAnsi="Rubik Light" w:cs="Rubik Light"/>
          <w:bCs/>
        </w:rPr>
        <w:t>Attend safeguarding and multi-agency meetings, including</w:t>
      </w:r>
      <w:r w:rsidR="006536AA">
        <w:rPr>
          <w:rFonts w:ascii="Rubik Light" w:hAnsi="Rubik Light" w:cs="Rubik Light"/>
          <w:bCs/>
        </w:rPr>
        <w:t xml:space="preserve"> internal meetings,</w:t>
      </w:r>
      <w:r w:rsidRPr="000E5BF4">
        <w:rPr>
          <w:rFonts w:ascii="Rubik Light" w:hAnsi="Rubik Light" w:cs="Rubik Light"/>
          <w:bCs/>
        </w:rPr>
        <w:t xml:space="preserve"> TAC/TAF, CIN, Early Support Assessments and Strategy Meetings.</w:t>
      </w:r>
    </w:p>
    <w:p w14:paraId="1F2B1D29" w14:textId="77777777" w:rsidR="0044081A" w:rsidRPr="000E5BF4" w:rsidRDefault="0044081A" w:rsidP="0044081A">
      <w:pPr>
        <w:pStyle w:val="NoSpacing"/>
        <w:numPr>
          <w:ilvl w:val="0"/>
          <w:numId w:val="22"/>
        </w:numPr>
        <w:rPr>
          <w:rFonts w:ascii="Rubik Light" w:hAnsi="Rubik Light" w:cs="Rubik Light"/>
          <w:bCs/>
        </w:rPr>
      </w:pPr>
      <w:r w:rsidRPr="000E5BF4">
        <w:rPr>
          <w:rFonts w:ascii="Rubik Light" w:hAnsi="Rubik Light" w:cs="Rubik Light"/>
          <w:bCs/>
        </w:rPr>
        <w:t>Complete Integrated Front Door (MASH) referrals and liaise with relevant agencies and stakeholders to safeguard children and young people.</w:t>
      </w:r>
    </w:p>
    <w:p w14:paraId="540A78E6" w14:textId="77777777" w:rsidR="0044081A" w:rsidRPr="000E5BF4" w:rsidRDefault="0044081A" w:rsidP="0044081A">
      <w:pPr>
        <w:pStyle w:val="NoSpacing"/>
        <w:numPr>
          <w:ilvl w:val="0"/>
          <w:numId w:val="22"/>
        </w:numPr>
        <w:rPr>
          <w:rFonts w:ascii="Rubik Light" w:hAnsi="Rubik Light" w:cs="Rubik Light"/>
          <w:bCs/>
        </w:rPr>
      </w:pPr>
      <w:r w:rsidRPr="000E5BF4">
        <w:rPr>
          <w:rFonts w:ascii="Rubik Light" w:hAnsi="Rubik Light" w:cs="Rubik Light"/>
          <w:bCs/>
        </w:rPr>
        <w:t>Oversee the safe and appropriate support of behaviours that challenge by developing and implementing individual support plans and risk assessments. Ensure the effective use of Team Teach de-escalation and, where necessary, positive handling strategies by trained staff to maintain the safety of students and staff.</w:t>
      </w:r>
    </w:p>
    <w:p w14:paraId="30CCE294" w14:textId="77777777" w:rsidR="0044081A" w:rsidRPr="0044081A" w:rsidRDefault="0044081A" w:rsidP="0044081A">
      <w:pPr>
        <w:pStyle w:val="NoSpacing"/>
        <w:rPr>
          <w:rFonts w:ascii="Rubik Light" w:hAnsi="Rubik Light" w:cs="Rubik Light"/>
          <w:b/>
        </w:rPr>
      </w:pPr>
    </w:p>
    <w:p w14:paraId="3F1D0522" w14:textId="77777777" w:rsidR="0044081A" w:rsidRPr="0044081A" w:rsidRDefault="0044081A" w:rsidP="0044081A">
      <w:pPr>
        <w:pStyle w:val="NoSpacing"/>
        <w:rPr>
          <w:rFonts w:ascii="Rubik Light" w:hAnsi="Rubik Light" w:cs="Rubik Light"/>
          <w:b/>
          <w:i/>
          <w:iCs/>
        </w:rPr>
      </w:pPr>
      <w:r w:rsidRPr="0044081A">
        <w:rPr>
          <w:rFonts w:ascii="Rubik Light" w:hAnsi="Rubik Light" w:cs="Rubik Light"/>
          <w:b/>
          <w:bCs/>
        </w:rPr>
        <w:t>Staff Leadership and Development</w:t>
      </w:r>
    </w:p>
    <w:p w14:paraId="575ABA20" w14:textId="77777777" w:rsidR="0044081A" w:rsidRPr="00A65DB9" w:rsidRDefault="0044081A" w:rsidP="0044081A">
      <w:pPr>
        <w:pStyle w:val="NoSpacing"/>
        <w:numPr>
          <w:ilvl w:val="0"/>
          <w:numId w:val="21"/>
        </w:numPr>
        <w:rPr>
          <w:rFonts w:ascii="Rubik Light" w:hAnsi="Rubik Light" w:cs="Rubik Light"/>
          <w:bCs/>
        </w:rPr>
      </w:pPr>
      <w:r w:rsidRPr="00A65DB9">
        <w:rPr>
          <w:rFonts w:ascii="Rubik Light" w:hAnsi="Rubik Light" w:cs="Rubik Light"/>
          <w:bCs/>
        </w:rPr>
        <w:t>Provide line management, supervision and support to delivery staff and volunteers.</w:t>
      </w:r>
    </w:p>
    <w:p w14:paraId="4EA3301F" w14:textId="77777777" w:rsidR="0044081A" w:rsidRDefault="0044081A" w:rsidP="0044081A">
      <w:pPr>
        <w:pStyle w:val="NoSpacing"/>
        <w:numPr>
          <w:ilvl w:val="0"/>
          <w:numId w:val="21"/>
        </w:numPr>
        <w:rPr>
          <w:rFonts w:ascii="Rubik Light" w:hAnsi="Rubik Light" w:cs="Rubik Light"/>
          <w:bCs/>
        </w:rPr>
      </w:pPr>
      <w:r w:rsidRPr="00A65DB9">
        <w:rPr>
          <w:rFonts w:ascii="Rubik Light" w:hAnsi="Rubik Light" w:cs="Rubik Light"/>
          <w:bCs/>
        </w:rPr>
        <w:t>Conduct regular one-to-one meetings, performance reviews and professional development discussions.</w:t>
      </w:r>
    </w:p>
    <w:p w14:paraId="5A4AEC4A" w14:textId="0E590DAD" w:rsidR="00357A55" w:rsidRPr="00A65DB9" w:rsidRDefault="00357A55" w:rsidP="0044081A">
      <w:pPr>
        <w:pStyle w:val="NoSpacing"/>
        <w:numPr>
          <w:ilvl w:val="0"/>
          <w:numId w:val="21"/>
        </w:numPr>
        <w:rPr>
          <w:rFonts w:ascii="Rubik Light" w:hAnsi="Rubik Light" w:cs="Rubik Light"/>
          <w:bCs/>
        </w:rPr>
      </w:pPr>
      <w:r>
        <w:rPr>
          <w:rFonts w:ascii="Rubik Light" w:hAnsi="Rubik Light" w:cs="Rubik Light"/>
          <w:bCs/>
        </w:rPr>
        <w:t>Liaise with HR Manager to ensure implementation of all WWT HR policies and procedures</w:t>
      </w:r>
    </w:p>
    <w:p w14:paraId="6579EE93" w14:textId="77777777" w:rsidR="0044081A" w:rsidRPr="00A65DB9" w:rsidRDefault="0044081A" w:rsidP="0044081A">
      <w:pPr>
        <w:pStyle w:val="NoSpacing"/>
        <w:numPr>
          <w:ilvl w:val="0"/>
          <w:numId w:val="21"/>
        </w:numPr>
        <w:rPr>
          <w:rFonts w:ascii="Rubik Light" w:hAnsi="Rubik Light" w:cs="Rubik Light"/>
          <w:bCs/>
        </w:rPr>
      </w:pPr>
      <w:r w:rsidRPr="00A65DB9">
        <w:rPr>
          <w:rFonts w:ascii="Rubik Light" w:hAnsi="Rubik Light" w:cs="Rubik Light"/>
          <w:bCs/>
        </w:rPr>
        <w:t>Foster a positive, inclusive and supportive working culture that promotes staff wellbeing, open communication and collaborative working.</w:t>
      </w:r>
    </w:p>
    <w:p w14:paraId="11C26B07" w14:textId="77777777" w:rsidR="0044081A" w:rsidRPr="00A65DB9" w:rsidRDefault="0044081A" w:rsidP="0044081A">
      <w:pPr>
        <w:pStyle w:val="NoSpacing"/>
        <w:numPr>
          <w:ilvl w:val="0"/>
          <w:numId w:val="21"/>
        </w:numPr>
        <w:rPr>
          <w:rFonts w:ascii="Rubik Light" w:hAnsi="Rubik Light" w:cs="Rubik Light"/>
          <w:bCs/>
        </w:rPr>
      </w:pPr>
      <w:r w:rsidRPr="00A65DB9">
        <w:rPr>
          <w:rFonts w:ascii="Rubik Light" w:hAnsi="Rubik Light" w:cs="Rubik Light"/>
          <w:bCs/>
        </w:rPr>
        <w:t>Support staff to develop effective SEND practice, safeguarding awareness and behaviour support strategies.</w:t>
      </w:r>
    </w:p>
    <w:p w14:paraId="6A90950D" w14:textId="15A90973" w:rsidR="0044081A" w:rsidRDefault="00837555" w:rsidP="0044081A">
      <w:pPr>
        <w:pStyle w:val="NoSpacing"/>
        <w:numPr>
          <w:ilvl w:val="0"/>
          <w:numId w:val="21"/>
        </w:numPr>
        <w:rPr>
          <w:rFonts w:ascii="Rubik Light" w:hAnsi="Rubik Light" w:cs="Rubik Light"/>
          <w:bCs/>
        </w:rPr>
      </w:pPr>
      <w:r>
        <w:rPr>
          <w:rFonts w:ascii="Rubik Light" w:hAnsi="Rubik Light" w:cs="Rubik Light"/>
          <w:bCs/>
        </w:rPr>
        <w:t xml:space="preserve">In </w:t>
      </w:r>
      <w:r w:rsidR="00927BBD">
        <w:rPr>
          <w:rFonts w:ascii="Rubik Light" w:hAnsi="Rubik Light" w:cs="Rubik Light"/>
          <w:bCs/>
        </w:rPr>
        <w:t>liaison</w:t>
      </w:r>
      <w:r>
        <w:rPr>
          <w:rFonts w:ascii="Rubik Light" w:hAnsi="Rubik Light" w:cs="Rubik Light"/>
          <w:bCs/>
        </w:rPr>
        <w:t xml:space="preserve"> with the </w:t>
      </w:r>
      <w:r w:rsidR="00927BBD">
        <w:rPr>
          <w:rFonts w:ascii="Rubik Light" w:hAnsi="Rubik Light" w:cs="Rubik Light"/>
          <w:bCs/>
        </w:rPr>
        <w:t>M</w:t>
      </w:r>
      <w:r>
        <w:rPr>
          <w:rFonts w:ascii="Rubik Light" w:hAnsi="Rubik Light" w:cs="Rubik Light"/>
          <w:bCs/>
        </w:rPr>
        <w:t>anager &amp; Site Lead</w:t>
      </w:r>
      <w:r w:rsidR="00927BBD">
        <w:rPr>
          <w:rFonts w:ascii="Rubik Light" w:hAnsi="Rubik Light" w:cs="Rubik Light"/>
          <w:bCs/>
        </w:rPr>
        <w:t>, m</w:t>
      </w:r>
      <w:r w:rsidR="0044081A" w:rsidRPr="00A65DB9">
        <w:rPr>
          <w:rFonts w:ascii="Rubik Light" w:hAnsi="Rubik Light" w:cs="Rubik Light"/>
          <w:bCs/>
        </w:rPr>
        <w:t xml:space="preserve">aintain staff rotas for holiday and weekend working.  </w:t>
      </w:r>
    </w:p>
    <w:p w14:paraId="60C74E41" w14:textId="20D5EEFD" w:rsidR="7085009A" w:rsidRDefault="7085009A" w:rsidP="7085009A">
      <w:pPr>
        <w:pStyle w:val="NoSpacing"/>
        <w:rPr>
          <w:rFonts w:ascii="Rubik Light" w:hAnsi="Rubik Light" w:cs="Rubik Light"/>
          <w:b/>
          <w:bCs/>
        </w:rPr>
      </w:pPr>
    </w:p>
    <w:p w14:paraId="47B305B0" w14:textId="77777777" w:rsidR="0044081A" w:rsidRPr="0044081A" w:rsidRDefault="0044081A" w:rsidP="0044081A">
      <w:pPr>
        <w:pStyle w:val="NoSpacing"/>
        <w:rPr>
          <w:rFonts w:ascii="Rubik Light" w:hAnsi="Rubik Light" w:cs="Rubik Light"/>
          <w:b/>
          <w:i/>
          <w:iCs/>
        </w:rPr>
      </w:pPr>
      <w:r w:rsidRPr="0044081A">
        <w:rPr>
          <w:rFonts w:ascii="Rubik Light" w:hAnsi="Rubik Light" w:cs="Rubik Light"/>
          <w:b/>
          <w:bCs/>
        </w:rPr>
        <w:t>Partnership Working</w:t>
      </w:r>
    </w:p>
    <w:p w14:paraId="39EE1558" w14:textId="77777777" w:rsidR="0044081A" w:rsidRPr="00A65DB9" w:rsidRDefault="0044081A" w:rsidP="0044081A">
      <w:pPr>
        <w:pStyle w:val="NoSpacing"/>
        <w:numPr>
          <w:ilvl w:val="0"/>
          <w:numId w:val="20"/>
        </w:numPr>
        <w:rPr>
          <w:rFonts w:ascii="Rubik Light" w:hAnsi="Rubik Light" w:cs="Rubik Light"/>
          <w:bCs/>
        </w:rPr>
      </w:pPr>
      <w:r w:rsidRPr="00A65DB9">
        <w:rPr>
          <w:rFonts w:ascii="Rubik Light" w:hAnsi="Rubik Light" w:cs="Rubik Light"/>
          <w:bCs/>
        </w:rPr>
        <w:t>Support and maintain excellent relationships with schools, parents, carers, referrers, commissioners, funding bodies and partner organisations.</w:t>
      </w:r>
    </w:p>
    <w:p w14:paraId="7DB593BA" w14:textId="77777777" w:rsidR="0044081A" w:rsidRPr="00A65DB9" w:rsidRDefault="0044081A" w:rsidP="0044081A">
      <w:pPr>
        <w:pStyle w:val="NoSpacing"/>
        <w:numPr>
          <w:ilvl w:val="0"/>
          <w:numId w:val="20"/>
        </w:numPr>
        <w:rPr>
          <w:rFonts w:ascii="Rubik Light" w:hAnsi="Rubik Light" w:cs="Rubik Light"/>
          <w:bCs/>
        </w:rPr>
      </w:pPr>
      <w:r w:rsidRPr="00A65DB9">
        <w:rPr>
          <w:rFonts w:ascii="Rubik Light" w:hAnsi="Rubik Light" w:cs="Rubik Light"/>
          <w:bCs/>
        </w:rPr>
        <w:t>Ensure effective communication regarding student progress, engagement, wellbeing and support needs.</w:t>
      </w:r>
    </w:p>
    <w:p w14:paraId="39F140B4" w14:textId="77777777" w:rsidR="0044081A" w:rsidRPr="00A65DB9" w:rsidRDefault="0044081A" w:rsidP="0044081A">
      <w:pPr>
        <w:pStyle w:val="NoSpacing"/>
        <w:numPr>
          <w:ilvl w:val="0"/>
          <w:numId w:val="20"/>
        </w:numPr>
        <w:rPr>
          <w:rFonts w:ascii="Rubik Light" w:hAnsi="Rubik Light" w:cs="Rubik Light"/>
          <w:bCs/>
        </w:rPr>
      </w:pPr>
      <w:r w:rsidRPr="00A65DB9">
        <w:rPr>
          <w:rFonts w:ascii="Rubik Light" w:hAnsi="Rubik Light" w:cs="Rubik Light"/>
          <w:bCs/>
        </w:rPr>
        <w:t>Support parents and carers by providing information, guidance and signposting where appropriate.</w:t>
      </w:r>
    </w:p>
    <w:p w14:paraId="774C1639" w14:textId="77777777" w:rsidR="0044081A" w:rsidRDefault="0044081A" w:rsidP="0044081A">
      <w:pPr>
        <w:pStyle w:val="NoSpacing"/>
        <w:numPr>
          <w:ilvl w:val="0"/>
          <w:numId w:val="20"/>
        </w:numPr>
        <w:rPr>
          <w:rFonts w:ascii="Rubik Light" w:hAnsi="Rubik Light" w:cs="Rubik Light"/>
          <w:bCs/>
        </w:rPr>
      </w:pPr>
      <w:r w:rsidRPr="00A65DB9">
        <w:rPr>
          <w:rFonts w:ascii="Rubik Light" w:hAnsi="Rubik Light" w:cs="Rubik Light"/>
          <w:bCs/>
        </w:rPr>
        <w:t>Contribute to the Trust’s work as an accredited AQA provider and support opportunities for accreditation and achievement.</w:t>
      </w:r>
    </w:p>
    <w:p w14:paraId="659ACA88" w14:textId="77777777" w:rsidR="00A65DB9" w:rsidRDefault="00A65DB9" w:rsidP="00A65DB9">
      <w:pPr>
        <w:pStyle w:val="NoSpacing"/>
        <w:ind w:left="720"/>
        <w:rPr>
          <w:rFonts w:ascii="Rubik Light" w:hAnsi="Rubik Light" w:cs="Rubik Light"/>
          <w:bCs/>
        </w:rPr>
      </w:pPr>
    </w:p>
    <w:p w14:paraId="6E8A62AB" w14:textId="77777777" w:rsidR="004A1D19" w:rsidRDefault="004A1D19" w:rsidP="00A65DB9">
      <w:pPr>
        <w:pStyle w:val="NoSpacing"/>
        <w:ind w:left="720"/>
        <w:rPr>
          <w:rFonts w:ascii="Rubik Light" w:hAnsi="Rubik Light" w:cs="Rubik Light"/>
          <w:bCs/>
        </w:rPr>
      </w:pPr>
    </w:p>
    <w:p w14:paraId="44E2AAEB" w14:textId="77777777" w:rsidR="004A1D19" w:rsidRPr="00A65DB9" w:rsidRDefault="004A1D19" w:rsidP="00A65DB9">
      <w:pPr>
        <w:pStyle w:val="NoSpacing"/>
        <w:ind w:left="720"/>
        <w:rPr>
          <w:rFonts w:ascii="Rubik Light" w:hAnsi="Rubik Light" w:cs="Rubik Light"/>
          <w:bCs/>
        </w:rPr>
      </w:pPr>
    </w:p>
    <w:p w14:paraId="3CFD8AEF" w14:textId="77777777" w:rsidR="0044081A" w:rsidRPr="0044081A" w:rsidRDefault="0044081A" w:rsidP="0044081A">
      <w:pPr>
        <w:pStyle w:val="NoSpacing"/>
        <w:rPr>
          <w:rFonts w:ascii="Rubik Light" w:hAnsi="Rubik Light" w:cs="Rubik Light"/>
          <w:b/>
          <w:i/>
          <w:iCs/>
        </w:rPr>
      </w:pPr>
      <w:r w:rsidRPr="0044081A">
        <w:rPr>
          <w:rFonts w:ascii="Rubik Light" w:hAnsi="Rubik Light" w:cs="Rubik Light"/>
          <w:b/>
          <w:bCs/>
        </w:rPr>
        <w:lastRenderedPageBreak/>
        <w:t>Quality Assurance and Development</w:t>
      </w:r>
    </w:p>
    <w:p w14:paraId="65C7C0F9" w14:textId="6758EAB5" w:rsidR="0044081A" w:rsidRPr="00A65DB9" w:rsidRDefault="0044081A" w:rsidP="0044081A">
      <w:pPr>
        <w:pStyle w:val="NoSpacing"/>
        <w:numPr>
          <w:ilvl w:val="0"/>
          <w:numId w:val="19"/>
        </w:numPr>
        <w:rPr>
          <w:rFonts w:ascii="Rubik Light" w:hAnsi="Rubik Light" w:cs="Rubik Light"/>
          <w:bCs/>
        </w:rPr>
      </w:pPr>
      <w:r w:rsidRPr="00A65DB9">
        <w:rPr>
          <w:rFonts w:ascii="Rubik Light" w:hAnsi="Rubik Light" w:cs="Rubik Light"/>
          <w:bCs/>
        </w:rPr>
        <w:t xml:space="preserve">Support the development and delivery of high-quality nature-based learning programmes aligned with the aims of the Trust, </w:t>
      </w:r>
      <w:r w:rsidR="00784933">
        <w:rPr>
          <w:rFonts w:ascii="Rubik Light" w:hAnsi="Rubik Light" w:cs="Rubik Light"/>
          <w:bCs/>
        </w:rPr>
        <w:t xml:space="preserve">Local Authorities, </w:t>
      </w:r>
      <w:r w:rsidRPr="00A65DB9">
        <w:rPr>
          <w:rFonts w:ascii="Rubik Light" w:hAnsi="Rubik Light" w:cs="Rubik Light"/>
          <w:bCs/>
        </w:rPr>
        <w:t>the National Curriculum and the WWT Strategy 2025–2030.</w:t>
      </w:r>
    </w:p>
    <w:p w14:paraId="3B42FB9B" w14:textId="77777777" w:rsidR="0044081A" w:rsidRPr="00A65DB9" w:rsidRDefault="0044081A" w:rsidP="0044081A">
      <w:pPr>
        <w:pStyle w:val="NoSpacing"/>
        <w:numPr>
          <w:ilvl w:val="0"/>
          <w:numId w:val="19"/>
        </w:numPr>
        <w:rPr>
          <w:rFonts w:ascii="Rubik Light" w:hAnsi="Rubik Light" w:cs="Rubik Light"/>
          <w:bCs/>
        </w:rPr>
      </w:pPr>
      <w:r w:rsidRPr="00A65DB9">
        <w:rPr>
          <w:rFonts w:ascii="Rubik Light" w:hAnsi="Rubik Light" w:cs="Rubik Light"/>
          <w:bCs/>
        </w:rPr>
        <w:t>Research and promote best practice in SEND, alternative provision, safeguarding and outdoor learning.</w:t>
      </w:r>
    </w:p>
    <w:p w14:paraId="13BB3969" w14:textId="77777777" w:rsidR="0044081A" w:rsidRPr="00A65DB9" w:rsidRDefault="0044081A" w:rsidP="0044081A">
      <w:pPr>
        <w:pStyle w:val="NoSpacing"/>
        <w:numPr>
          <w:ilvl w:val="0"/>
          <w:numId w:val="19"/>
        </w:numPr>
        <w:rPr>
          <w:rFonts w:ascii="Rubik Light" w:hAnsi="Rubik Light" w:cs="Rubik Light"/>
          <w:bCs/>
        </w:rPr>
      </w:pPr>
      <w:r w:rsidRPr="00A65DB9">
        <w:rPr>
          <w:rFonts w:ascii="Rubik Light" w:hAnsi="Rubik Light" w:cs="Rubik Light"/>
          <w:bCs/>
        </w:rPr>
        <w:t>Contribute to monitoring, evaluation and reporting processes required by the Trust, funders and partners.</w:t>
      </w:r>
    </w:p>
    <w:p w14:paraId="10962B4B" w14:textId="77777777" w:rsidR="0044081A" w:rsidRPr="00A65DB9" w:rsidRDefault="0044081A" w:rsidP="0044081A">
      <w:pPr>
        <w:pStyle w:val="NoSpacing"/>
        <w:numPr>
          <w:ilvl w:val="0"/>
          <w:numId w:val="19"/>
        </w:numPr>
        <w:rPr>
          <w:rFonts w:ascii="Rubik Light" w:hAnsi="Rubik Light" w:cs="Rubik Light"/>
          <w:bCs/>
        </w:rPr>
      </w:pPr>
      <w:r w:rsidRPr="00A65DB9">
        <w:rPr>
          <w:rFonts w:ascii="Rubik Light" w:hAnsi="Rubik Light" w:cs="Rubik Light"/>
          <w:bCs/>
        </w:rPr>
        <w:t>Support the ongoing development of the Care Farm site, provision and services.</w:t>
      </w:r>
    </w:p>
    <w:p w14:paraId="6C078DEC" w14:textId="7E58A483" w:rsidR="0044081A" w:rsidRDefault="0044081A" w:rsidP="0044081A">
      <w:pPr>
        <w:pStyle w:val="NoSpacing"/>
        <w:numPr>
          <w:ilvl w:val="0"/>
          <w:numId w:val="19"/>
        </w:numPr>
        <w:rPr>
          <w:rFonts w:ascii="Rubik Light" w:hAnsi="Rubik Light" w:cs="Rubik Light"/>
          <w:bCs/>
        </w:rPr>
      </w:pPr>
      <w:r w:rsidRPr="00A65DB9">
        <w:rPr>
          <w:rFonts w:ascii="Rubik Light" w:hAnsi="Rubik Light" w:cs="Rubik Light"/>
          <w:bCs/>
        </w:rPr>
        <w:t>To monitor elements of the budget and, in the absence of the Head of Care Farms, to take responsibility for them</w:t>
      </w:r>
      <w:r w:rsidR="00A65DB9">
        <w:rPr>
          <w:rFonts w:ascii="Rubik Light" w:hAnsi="Rubik Light" w:cs="Rubik Light"/>
          <w:bCs/>
        </w:rPr>
        <w:t>.</w:t>
      </w:r>
    </w:p>
    <w:p w14:paraId="4B2EA5CF" w14:textId="77777777" w:rsidR="00A65DB9" w:rsidRPr="00A65DB9" w:rsidRDefault="00A65DB9" w:rsidP="00A65DB9">
      <w:pPr>
        <w:pStyle w:val="NoSpacing"/>
        <w:ind w:left="720"/>
        <w:rPr>
          <w:rFonts w:ascii="Rubik Light" w:hAnsi="Rubik Light" w:cs="Rubik Light"/>
          <w:bCs/>
        </w:rPr>
      </w:pPr>
    </w:p>
    <w:p w14:paraId="78DC80FB" w14:textId="77777777" w:rsidR="0044081A" w:rsidRPr="0044081A" w:rsidRDefault="0044081A" w:rsidP="0044081A">
      <w:pPr>
        <w:pStyle w:val="NoSpacing"/>
        <w:rPr>
          <w:rFonts w:ascii="Rubik Light" w:hAnsi="Rubik Light" w:cs="Rubik Light"/>
          <w:b/>
          <w:i/>
          <w:iCs/>
        </w:rPr>
      </w:pPr>
      <w:r w:rsidRPr="0044081A">
        <w:rPr>
          <w:rFonts w:ascii="Rubik Light" w:hAnsi="Rubik Light" w:cs="Rubik Light"/>
          <w:b/>
          <w:bCs/>
        </w:rPr>
        <w:t>Additional Responsibilities</w:t>
      </w:r>
    </w:p>
    <w:p w14:paraId="3E4D0CE7" w14:textId="77777777" w:rsidR="0044081A" w:rsidRPr="00A65DB9" w:rsidRDefault="0044081A" w:rsidP="0044081A">
      <w:pPr>
        <w:pStyle w:val="NoSpacing"/>
        <w:numPr>
          <w:ilvl w:val="0"/>
          <w:numId w:val="18"/>
        </w:numPr>
        <w:rPr>
          <w:rFonts w:ascii="Rubik Light" w:hAnsi="Rubik Light" w:cs="Rubik Light"/>
          <w:bCs/>
        </w:rPr>
      </w:pPr>
      <w:r w:rsidRPr="00A65DB9">
        <w:rPr>
          <w:rFonts w:ascii="Rubik Light" w:hAnsi="Rubik Light" w:cs="Rubik Light"/>
          <w:bCs/>
        </w:rPr>
        <w:t>Participate in the out-of-hours emergency contact rota for incidents relating to site security, animal welfare or operational requirements.</w:t>
      </w:r>
    </w:p>
    <w:p w14:paraId="2CF4CD2A" w14:textId="77777777" w:rsidR="0044081A" w:rsidRPr="00A65DB9" w:rsidRDefault="0044081A" w:rsidP="0044081A">
      <w:pPr>
        <w:pStyle w:val="NoSpacing"/>
        <w:numPr>
          <w:ilvl w:val="0"/>
          <w:numId w:val="18"/>
        </w:numPr>
        <w:rPr>
          <w:rFonts w:ascii="Rubik Light" w:hAnsi="Rubik Light" w:cs="Rubik Light"/>
          <w:bCs/>
        </w:rPr>
      </w:pPr>
      <w:r w:rsidRPr="00A65DB9">
        <w:rPr>
          <w:rFonts w:ascii="Rubik Light" w:hAnsi="Rubik Light" w:cs="Rubik Light"/>
          <w:bCs/>
        </w:rPr>
        <w:t>Provide regular updates and reports to the Head of Care Farms.</w:t>
      </w:r>
    </w:p>
    <w:p w14:paraId="466F9687" w14:textId="77777777" w:rsidR="0044081A" w:rsidRPr="00A65DB9" w:rsidRDefault="0044081A" w:rsidP="0044081A">
      <w:pPr>
        <w:pStyle w:val="NoSpacing"/>
        <w:numPr>
          <w:ilvl w:val="0"/>
          <w:numId w:val="18"/>
        </w:numPr>
        <w:rPr>
          <w:rFonts w:ascii="Rubik Light" w:hAnsi="Rubik Light" w:cs="Rubik Light"/>
          <w:bCs/>
        </w:rPr>
      </w:pPr>
      <w:r w:rsidRPr="7085009A">
        <w:rPr>
          <w:rFonts w:ascii="Rubik Light" w:hAnsi="Rubik Light" w:cs="Rubik Light"/>
        </w:rPr>
        <w:t>Undertake any other duties commensurate with the role as reasonably required.</w:t>
      </w:r>
    </w:p>
    <w:p w14:paraId="09B6C1A3" w14:textId="77777777" w:rsidR="00507DA0" w:rsidRPr="00507DA0" w:rsidRDefault="00507DA0" w:rsidP="00507DA0">
      <w:pPr>
        <w:pStyle w:val="NoSpacing"/>
        <w:rPr>
          <w:rFonts w:ascii="Rubik Light" w:hAnsi="Rubik Light" w:cs="Rubik Light"/>
          <w:b/>
        </w:rPr>
      </w:pPr>
    </w:p>
    <w:p w14:paraId="2E069BA6" w14:textId="77777777" w:rsidR="00894662" w:rsidRPr="00894662" w:rsidRDefault="00894662" w:rsidP="00894662">
      <w:pPr>
        <w:rPr>
          <w:rFonts w:ascii="Rubik Light" w:hAnsi="Rubik Light" w:cs="Rubik Light"/>
          <w:b/>
        </w:rPr>
      </w:pPr>
      <w:r w:rsidRPr="00894662">
        <w:rPr>
          <w:rFonts w:ascii="Rubik Light" w:hAnsi="Rubik Light" w:cs="Rubik Light"/>
          <w:b/>
          <w:bCs/>
        </w:rPr>
        <w:t>Other</w:t>
      </w:r>
    </w:p>
    <w:p w14:paraId="4E8E00FA" w14:textId="0EE6E0AD" w:rsidR="00894662" w:rsidRPr="00894662" w:rsidRDefault="00894662" w:rsidP="00894662">
      <w:pPr>
        <w:widowControl/>
        <w:numPr>
          <w:ilvl w:val="0"/>
          <w:numId w:val="26"/>
        </w:numPr>
        <w:autoSpaceDE/>
        <w:autoSpaceDN/>
        <w:contextualSpacing/>
        <w:rPr>
          <w:rFonts w:ascii="Rubik Light" w:eastAsia="Calibri" w:hAnsi="Rubik Light" w:cs="Rubik Light"/>
        </w:rPr>
      </w:pPr>
      <w:r w:rsidRPr="00894662">
        <w:rPr>
          <w:rFonts w:ascii="Rubik Light" w:eastAsia="Calibri" w:hAnsi="Rubik Light" w:cs="Rubik Light"/>
        </w:rPr>
        <w:t xml:space="preserve">Comply fully with the Trust’s policies and procedures as detailed in the Staff </w:t>
      </w:r>
      <w:r w:rsidR="0032574D">
        <w:rPr>
          <w:rFonts w:ascii="Rubik Light" w:eastAsia="Calibri" w:hAnsi="Rubik Light" w:cs="Rubik Light"/>
        </w:rPr>
        <w:t>Handbook</w:t>
      </w:r>
    </w:p>
    <w:p w14:paraId="38C85036" w14:textId="77777777" w:rsidR="00894662" w:rsidRPr="00894662" w:rsidRDefault="00894662" w:rsidP="00894662">
      <w:pPr>
        <w:widowControl/>
        <w:numPr>
          <w:ilvl w:val="0"/>
          <w:numId w:val="26"/>
        </w:numPr>
        <w:autoSpaceDE/>
        <w:autoSpaceDN/>
        <w:contextualSpacing/>
        <w:rPr>
          <w:rFonts w:ascii="Rubik Light" w:eastAsia="Cambria" w:hAnsi="Rubik Light" w:cs="Rubik Light"/>
          <w:color w:val="000000"/>
        </w:rPr>
      </w:pPr>
      <w:r w:rsidRPr="00894662">
        <w:rPr>
          <w:rFonts w:ascii="Rubik Light" w:eastAsia="Calibri" w:hAnsi="Rubik Light" w:cs="Rubik Light"/>
        </w:rPr>
        <w:t>Comply fully with the Trust’s Health and Safety policies and procedures</w:t>
      </w:r>
    </w:p>
    <w:p w14:paraId="77B9F5D7" w14:textId="1328E70F" w:rsidR="00894662" w:rsidRPr="00894662" w:rsidRDefault="00894662" w:rsidP="00894662">
      <w:pPr>
        <w:widowControl/>
        <w:numPr>
          <w:ilvl w:val="0"/>
          <w:numId w:val="26"/>
        </w:numPr>
        <w:autoSpaceDE/>
        <w:autoSpaceDN/>
        <w:contextualSpacing/>
        <w:rPr>
          <w:rFonts w:ascii="Rubik Light" w:eastAsia="Cambria" w:hAnsi="Rubik Light" w:cs="Rubik Light"/>
          <w:color w:val="000000"/>
        </w:rPr>
      </w:pPr>
      <w:r w:rsidRPr="00894662">
        <w:rPr>
          <w:rFonts w:ascii="Rubik Light" w:eastAsia="Cambria" w:hAnsi="Rubik Light" w:cs="Rubik Light"/>
          <w:color w:val="000000"/>
        </w:rPr>
        <w:t xml:space="preserve">Attend </w:t>
      </w:r>
      <w:r w:rsidR="000D4334">
        <w:rPr>
          <w:rFonts w:ascii="Rubik Light" w:eastAsia="Cambria" w:hAnsi="Rubik Light" w:cs="Rubik Light"/>
          <w:color w:val="000000"/>
        </w:rPr>
        <w:t xml:space="preserve">training, </w:t>
      </w:r>
      <w:r w:rsidRPr="00894662">
        <w:rPr>
          <w:rFonts w:ascii="Rubik Light" w:eastAsia="Cambria" w:hAnsi="Rubik Light" w:cs="Rubik Light"/>
          <w:color w:val="000000"/>
        </w:rPr>
        <w:t xml:space="preserve">team meetings, staff conferences and briefings as required  </w:t>
      </w:r>
    </w:p>
    <w:p w14:paraId="34192B39" w14:textId="77777777" w:rsidR="00894662" w:rsidRPr="00894662" w:rsidRDefault="00894662" w:rsidP="00894662">
      <w:pPr>
        <w:widowControl/>
        <w:numPr>
          <w:ilvl w:val="0"/>
          <w:numId w:val="26"/>
        </w:numPr>
        <w:autoSpaceDE/>
        <w:autoSpaceDN/>
        <w:contextualSpacing/>
        <w:rPr>
          <w:rFonts w:ascii="Rubik Light" w:eastAsia="Cambria" w:hAnsi="Rubik Light" w:cs="Rubik Light"/>
          <w:b/>
        </w:rPr>
      </w:pPr>
      <w:r w:rsidRPr="7085009A">
        <w:rPr>
          <w:rFonts w:ascii="Rubik Light" w:eastAsia="Cambria" w:hAnsi="Rubik Light" w:cs="Rubik Light"/>
          <w:color w:val="000000" w:themeColor="text1"/>
        </w:rPr>
        <w:t xml:space="preserve">Contribute to </w:t>
      </w:r>
      <w:proofErr w:type="spellStart"/>
      <w:r w:rsidRPr="7085009A">
        <w:rPr>
          <w:rFonts w:ascii="Rubik Light" w:eastAsia="Cambria" w:hAnsi="Rubik Light" w:cs="Rubik Light"/>
          <w:color w:val="000000" w:themeColor="text1"/>
        </w:rPr>
        <w:t>organisational</w:t>
      </w:r>
      <w:proofErr w:type="spellEnd"/>
      <w:r w:rsidRPr="7085009A">
        <w:rPr>
          <w:rFonts w:ascii="Rubik Light" w:eastAsia="Cambria" w:hAnsi="Rubik Light" w:cs="Rubik Light"/>
          <w:color w:val="000000" w:themeColor="text1"/>
        </w:rPr>
        <w:t xml:space="preserve"> and project effectiveness by working closely with other teams as required</w:t>
      </w:r>
    </w:p>
    <w:p w14:paraId="01C995EB" w14:textId="77777777" w:rsidR="00894662" w:rsidRPr="00894662" w:rsidRDefault="00894662" w:rsidP="00894662">
      <w:pPr>
        <w:adjustRightInd w:val="0"/>
        <w:rPr>
          <w:rFonts w:ascii="Rubik Light" w:hAnsi="Rubik Light" w:cs="Rubik Light"/>
        </w:rPr>
      </w:pPr>
    </w:p>
    <w:p w14:paraId="2D890807" w14:textId="1A186E72" w:rsidR="00894662" w:rsidRPr="00894662" w:rsidRDefault="00894662" w:rsidP="00894662">
      <w:pPr>
        <w:adjustRightInd w:val="0"/>
        <w:rPr>
          <w:rFonts w:ascii="Rubik Light" w:hAnsi="Rubik Light" w:cs="Rubik Light"/>
          <w:b/>
        </w:rPr>
      </w:pPr>
      <w:r w:rsidRPr="00894662">
        <w:rPr>
          <w:rFonts w:ascii="Rubik Light" w:hAnsi="Rubik Light" w:cs="Rubik Light"/>
          <w:b/>
        </w:rPr>
        <w:t>Trust</w:t>
      </w:r>
      <w:r w:rsidR="002935B9">
        <w:rPr>
          <w:rFonts w:ascii="Rubik Light" w:hAnsi="Rubik Light" w:cs="Rubik Light"/>
          <w:b/>
        </w:rPr>
        <w:t>-</w:t>
      </w:r>
      <w:r w:rsidRPr="00894662">
        <w:rPr>
          <w:rFonts w:ascii="Rubik Light" w:hAnsi="Rubik Light" w:cs="Rubik Light"/>
          <w:b/>
        </w:rPr>
        <w:t xml:space="preserve">wide </w:t>
      </w:r>
      <w:r w:rsidR="002935B9">
        <w:rPr>
          <w:rFonts w:ascii="Rubik Light" w:hAnsi="Rubik Light" w:cs="Rubik Light"/>
          <w:b/>
        </w:rPr>
        <w:t>R</w:t>
      </w:r>
      <w:r w:rsidRPr="00894662">
        <w:rPr>
          <w:rFonts w:ascii="Rubik Light" w:hAnsi="Rubik Light" w:cs="Rubik Light"/>
          <w:b/>
        </w:rPr>
        <w:t xml:space="preserve">esponsibilities </w:t>
      </w:r>
    </w:p>
    <w:p w14:paraId="7D05BC19" w14:textId="77777777" w:rsidR="00894662" w:rsidRPr="00894662" w:rsidRDefault="00894662" w:rsidP="00894662">
      <w:pPr>
        <w:widowControl/>
        <w:numPr>
          <w:ilvl w:val="0"/>
          <w:numId w:val="27"/>
        </w:numPr>
        <w:adjustRightInd w:val="0"/>
        <w:spacing w:after="30"/>
        <w:rPr>
          <w:rFonts w:ascii="Rubik Light" w:hAnsi="Rubik Light" w:cs="Rubik Light"/>
        </w:rPr>
      </w:pPr>
      <w:r w:rsidRPr="00894662">
        <w:rPr>
          <w:rFonts w:ascii="Rubik Light" w:hAnsi="Rubik Light" w:cs="Rubik Light"/>
        </w:rPr>
        <w:t xml:space="preserve">Maintain an understanding and </w:t>
      </w:r>
      <w:r w:rsidRPr="00894662">
        <w:rPr>
          <w:rFonts w:ascii="Rubik Light" w:eastAsia="Calibri" w:hAnsi="Rubik Light" w:cs="Rubik Light"/>
        </w:rPr>
        <w:t xml:space="preserve">commitment to the delivery </w:t>
      </w:r>
      <w:r w:rsidRPr="00894662">
        <w:rPr>
          <w:rFonts w:ascii="Rubik Light" w:hAnsi="Rubik Light" w:cs="Rubik Light"/>
        </w:rPr>
        <w:t xml:space="preserve">of the Trust’s Strategic Plan and help to ensure activities are integrated across all WWT sections and so promote a culture of Trust-wide working. </w:t>
      </w:r>
    </w:p>
    <w:p w14:paraId="331CC48F" w14:textId="77777777" w:rsidR="00507DA0" w:rsidRPr="00CA2788" w:rsidRDefault="00507DA0" w:rsidP="00507DA0">
      <w:pPr>
        <w:rPr>
          <w:rFonts w:ascii="Rubik Light" w:hAnsi="Rubik Light" w:cs="Rubik Light"/>
          <w:lang w:val="en-GB"/>
        </w:rPr>
      </w:pPr>
    </w:p>
    <w:p w14:paraId="71AD733E" w14:textId="77777777" w:rsidR="00507DA0" w:rsidRPr="00507DA0" w:rsidRDefault="00507DA0" w:rsidP="00507DA0">
      <w:pPr>
        <w:rPr>
          <w:rFonts w:ascii="Rubik Light" w:hAnsi="Rubik Light" w:cs="Rubik Light"/>
          <w:b/>
        </w:rPr>
      </w:pPr>
      <w:r w:rsidRPr="00507DA0">
        <w:rPr>
          <w:rFonts w:ascii="Rubik Light" w:hAnsi="Rubik Light" w:cs="Rubik Light"/>
          <w:b/>
        </w:rPr>
        <w:t>SAFEGUARDING</w:t>
      </w:r>
    </w:p>
    <w:p w14:paraId="262B14CD" w14:textId="77777777" w:rsidR="00507DA0" w:rsidRPr="00507DA0" w:rsidRDefault="00507DA0" w:rsidP="00507DA0">
      <w:pPr>
        <w:rPr>
          <w:rFonts w:ascii="Rubik Light" w:hAnsi="Rubik Light" w:cs="Rubik Light"/>
        </w:rPr>
      </w:pPr>
      <w:r w:rsidRPr="00507DA0">
        <w:rPr>
          <w:rStyle w:val="contentpasted0"/>
          <w:rFonts w:ascii="Rubik Light" w:eastAsia="Times New Roman" w:hAnsi="Rubik Light" w:cs="Rubik Light"/>
          <w:iCs/>
          <w:color w:val="242424"/>
        </w:rPr>
        <w:t>Wiltshire Wildlife Trust is fully committed to safeguarding the welfare of all children, young people and adults at risk. All WWT staff will receive safeguarding training and must ensure that they comply with WWT’s safeguarding policy.</w:t>
      </w:r>
    </w:p>
    <w:p w14:paraId="5DC9B8F0" w14:textId="77777777" w:rsidR="00507DA0" w:rsidRPr="00507DA0" w:rsidRDefault="00507DA0" w:rsidP="00507DA0">
      <w:pPr>
        <w:rPr>
          <w:rFonts w:ascii="Rubik Light" w:hAnsi="Rubik Light" w:cs="Rubik Light"/>
        </w:rPr>
      </w:pPr>
    </w:p>
    <w:p w14:paraId="7273B982" w14:textId="77777777" w:rsidR="00507DA0" w:rsidRPr="00507DA0" w:rsidRDefault="00507DA0" w:rsidP="00507DA0">
      <w:pPr>
        <w:rPr>
          <w:rFonts w:ascii="Rubik Light" w:hAnsi="Rubik Light" w:cs="Rubik Light"/>
          <w:b/>
        </w:rPr>
      </w:pPr>
      <w:r w:rsidRPr="00507DA0">
        <w:rPr>
          <w:rFonts w:ascii="Rubik Light" w:hAnsi="Rubik Light" w:cs="Rubik Light"/>
          <w:b/>
        </w:rPr>
        <w:t>WORKING RELATIONSHIPS</w:t>
      </w:r>
    </w:p>
    <w:p w14:paraId="49C91418" w14:textId="5F8AE8C4" w:rsidR="00F030E6" w:rsidRPr="00F030E6" w:rsidRDefault="00F030E6" w:rsidP="00F030E6">
      <w:pPr>
        <w:rPr>
          <w:rFonts w:ascii="Rubik Light" w:hAnsi="Rubik Light" w:cs="Rubik Light"/>
          <w:i/>
          <w:iCs/>
        </w:rPr>
      </w:pPr>
      <w:r w:rsidRPr="7085009A">
        <w:rPr>
          <w:rFonts w:ascii="Rubik Light" w:hAnsi="Rubik Light" w:cs="Rubik Light"/>
        </w:rPr>
        <w:t xml:space="preserve">It is imperative that positive </w:t>
      </w:r>
      <w:r w:rsidR="009562C3" w:rsidRPr="7085009A">
        <w:rPr>
          <w:rFonts w:ascii="Rubik Light" w:hAnsi="Rubik Light" w:cs="Rubik Light"/>
        </w:rPr>
        <w:t xml:space="preserve">and professional </w:t>
      </w:r>
      <w:r w:rsidRPr="7085009A">
        <w:rPr>
          <w:rFonts w:ascii="Rubik Light" w:hAnsi="Rubik Light" w:cs="Rubik Light"/>
        </w:rPr>
        <w:t xml:space="preserve">relationships are maintained with </w:t>
      </w:r>
      <w:r w:rsidR="009562C3" w:rsidRPr="7085009A">
        <w:rPr>
          <w:rFonts w:ascii="Rubik Light" w:hAnsi="Rubik Light" w:cs="Rubik Light"/>
        </w:rPr>
        <w:t>all staff and volunteers</w:t>
      </w:r>
      <w:r w:rsidRPr="7085009A">
        <w:rPr>
          <w:rFonts w:ascii="Rubik Light" w:hAnsi="Rubik Light" w:cs="Rubik Light"/>
        </w:rPr>
        <w:t>, students, parents/carers</w:t>
      </w:r>
      <w:r w:rsidR="00162128" w:rsidRPr="7085009A">
        <w:rPr>
          <w:rFonts w:ascii="Rubik Light" w:hAnsi="Rubik Light" w:cs="Rubik Light"/>
        </w:rPr>
        <w:t xml:space="preserve">, </w:t>
      </w:r>
      <w:r w:rsidRPr="7085009A">
        <w:rPr>
          <w:rFonts w:ascii="Rubik Light" w:hAnsi="Rubik Light" w:cs="Rubik Light"/>
        </w:rPr>
        <w:t>commissioners,</w:t>
      </w:r>
      <w:r w:rsidR="00162128" w:rsidRPr="7085009A">
        <w:rPr>
          <w:rFonts w:ascii="Rubik Light" w:hAnsi="Rubik Light" w:cs="Rubik Light"/>
        </w:rPr>
        <w:t xml:space="preserve"> and partners</w:t>
      </w:r>
      <w:r w:rsidRPr="7085009A">
        <w:rPr>
          <w:rFonts w:ascii="Rubik Light" w:hAnsi="Rubik Light" w:cs="Rubik Light"/>
        </w:rPr>
        <w:t xml:space="preserve"> as well as members of the public and, where required, WWT staff from other areas of the Trust.</w:t>
      </w:r>
      <w:r w:rsidRPr="7085009A">
        <w:rPr>
          <w:rFonts w:ascii="Rubik Light" w:hAnsi="Rubik Light" w:cs="Rubik Light"/>
          <w:i/>
          <w:iCs/>
        </w:rPr>
        <w:t xml:space="preserve"> </w:t>
      </w:r>
    </w:p>
    <w:p w14:paraId="29CA5F61" w14:textId="77777777" w:rsidR="00507DA0" w:rsidRPr="00507DA0" w:rsidRDefault="00507DA0" w:rsidP="00507DA0">
      <w:pPr>
        <w:rPr>
          <w:rFonts w:ascii="Rubik Light" w:hAnsi="Rubik Light" w:cs="Rubik Light"/>
        </w:rPr>
      </w:pPr>
    </w:p>
    <w:p w14:paraId="53B9D73E" w14:textId="77777777" w:rsidR="00507DA0" w:rsidRPr="00507DA0" w:rsidRDefault="00507DA0" w:rsidP="00507DA0">
      <w:pPr>
        <w:rPr>
          <w:rFonts w:ascii="Rubik Light" w:hAnsi="Rubik Light" w:cs="Rubik Light"/>
          <w:b/>
        </w:rPr>
      </w:pPr>
      <w:r w:rsidRPr="00507DA0">
        <w:rPr>
          <w:rFonts w:ascii="Rubik Light" w:hAnsi="Rubik Light" w:cs="Rubik Light"/>
          <w:b/>
        </w:rPr>
        <w:t>KEY CHALLENGES</w:t>
      </w:r>
    </w:p>
    <w:p w14:paraId="12845134" w14:textId="49A78643" w:rsidR="00525BAB" w:rsidRPr="00525BAB" w:rsidRDefault="00525BAB" w:rsidP="00525BAB">
      <w:pPr>
        <w:rPr>
          <w:rFonts w:ascii="Rubik Light" w:hAnsi="Rubik Light" w:cs="Rubik Light"/>
        </w:rPr>
      </w:pPr>
      <w:r w:rsidRPr="7085009A">
        <w:rPr>
          <w:rFonts w:ascii="Rubik Light" w:hAnsi="Rubik Light" w:cs="Rubik Light"/>
        </w:rPr>
        <w:t xml:space="preserve">A key challenge </w:t>
      </w:r>
      <w:r w:rsidR="00B72BE3" w:rsidRPr="7085009A">
        <w:rPr>
          <w:rFonts w:ascii="Rubik Light" w:hAnsi="Rubik Light" w:cs="Rubik Light"/>
        </w:rPr>
        <w:t>is</w:t>
      </w:r>
      <w:r w:rsidRPr="7085009A">
        <w:rPr>
          <w:rFonts w:ascii="Rubik Light" w:hAnsi="Rubik Light" w:cs="Rubik Light"/>
        </w:rPr>
        <w:t xml:space="preserve"> the complex and </w:t>
      </w:r>
      <w:r w:rsidR="00FB6877" w:rsidRPr="7085009A">
        <w:rPr>
          <w:rFonts w:ascii="Rubik Light" w:hAnsi="Rubik Light" w:cs="Rubik Light"/>
        </w:rPr>
        <w:t>dynamic</w:t>
      </w:r>
      <w:r w:rsidRPr="7085009A">
        <w:rPr>
          <w:rFonts w:ascii="Rubik Light" w:hAnsi="Rubik Light" w:cs="Rubik Light"/>
        </w:rPr>
        <w:t xml:space="preserve"> nature of the role</w:t>
      </w:r>
      <w:r w:rsidR="00FB6877" w:rsidRPr="7085009A">
        <w:rPr>
          <w:rFonts w:ascii="Rubik Light" w:hAnsi="Rubik Light" w:cs="Rubik Light"/>
        </w:rPr>
        <w:t xml:space="preserve">, </w:t>
      </w:r>
      <w:r w:rsidR="004632FA" w:rsidRPr="7085009A">
        <w:rPr>
          <w:rFonts w:ascii="Rubik Light" w:hAnsi="Rubik Light" w:cs="Rubik Light"/>
        </w:rPr>
        <w:t xml:space="preserve">particularly with </w:t>
      </w:r>
      <w:r w:rsidR="00A769DF" w:rsidRPr="7085009A">
        <w:rPr>
          <w:rFonts w:ascii="Rubik Light" w:hAnsi="Rubik Light" w:cs="Rubik Light"/>
        </w:rPr>
        <w:t xml:space="preserve">time-sensitive </w:t>
      </w:r>
      <w:r w:rsidR="00B72BE3" w:rsidRPr="7085009A">
        <w:rPr>
          <w:rFonts w:ascii="Rubik Light" w:hAnsi="Rubik Light" w:cs="Rubik Light"/>
        </w:rPr>
        <w:t>competing</w:t>
      </w:r>
      <w:r w:rsidR="004632FA" w:rsidRPr="7085009A">
        <w:rPr>
          <w:rFonts w:ascii="Rubik Light" w:hAnsi="Rubik Light" w:cs="Rubik Light"/>
        </w:rPr>
        <w:t xml:space="preserve"> pressures.</w:t>
      </w:r>
      <w:r w:rsidR="00FB6877" w:rsidRPr="7085009A">
        <w:rPr>
          <w:rFonts w:ascii="Rubik Light" w:hAnsi="Rubik Light" w:cs="Rubik Light"/>
        </w:rPr>
        <w:t xml:space="preserve"> </w:t>
      </w:r>
      <w:r w:rsidRPr="7085009A">
        <w:rPr>
          <w:rFonts w:ascii="Rubik Light" w:hAnsi="Rubik Light" w:cs="Rubik Light"/>
        </w:rPr>
        <w:t xml:space="preserve"> It can be both </w:t>
      </w:r>
      <w:r w:rsidR="004632FA" w:rsidRPr="7085009A">
        <w:rPr>
          <w:rFonts w:ascii="Rubik Light" w:hAnsi="Rubik Light" w:cs="Rubik Light"/>
        </w:rPr>
        <w:t xml:space="preserve">an </w:t>
      </w:r>
      <w:r w:rsidRPr="7085009A">
        <w:rPr>
          <w:rFonts w:ascii="Rubik Light" w:hAnsi="Rubik Light" w:cs="Rubik Light"/>
        </w:rPr>
        <w:t>emotionally and physically demanding</w:t>
      </w:r>
      <w:r w:rsidR="004632FA" w:rsidRPr="7085009A">
        <w:rPr>
          <w:rFonts w:ascii="Rubik Light" w:hAnsi="Rubik Light" w:cs="Rubik Light"/>
        </w:rPr>
        <w:t xml:space="preserve"> role</w:t>
      </w:r>
      <w:r w:rsidRPr="7085009A">
        <w:rPr>
          <w:rFonts w:ascii="Rubik Light" w:hAnsi="Rubik Light" w:cs="Rubik Light"/>
        </w:rPr>
        <w:t>, requiring a high level of resilience, adaptability, and commitment.</w:t>
      </w:r>
    </w:p>
    <w:p w14:paraId="3A0451D8" w14:textId="77777777" w:rsidR="00507DA0" w:rsidRPr="00507DA0" w:rsidRDefault="00507DA0" w:rsidP="00507DA0">
      <w:pPr>
        <w:rPr>
          <w:rFonts w:ascii="Rubik Light" w:hAnsi="Rubik Light" w:cs="Rubik Light"/>
        </w:rPr>
      </w:pPr>
    </w:p>
    <w:p w14:paraId="52C49DF7" w14:textId="77777777" w:rsidR="00507DA0" w:rsidRPr="00507DA0" w:rsidRDefault="00507DA0" w:rsidP="00507DA0">
      <w:pPr>
        <w:rPr>
          <w:rFonts w:ascii="Rubik Light" w:hAnsi="Rubik Light" w:cs="Rubik Light"/>
          <w:b/>
        </w:rPr>
      </w:pPr>
      <w:r w:rsidRPr="00507DA0">
        <w:rPr>
          <w:rFonts w:ascii="Rubik Light" w:hAnsi="Rubik Light" w:cs="Rubik Light"/>
          <w:b/>
        </w:rPr>
        <w:t>SCOPE FOR IMPACT</w:t>
      </w:r>
    </w:p>
    <w:p w14:paraId="03913FE3" w14:textId="77777777" w:rsidR="00467900" w:rsidRPr="00467900" w:rsidRDefault="00467900" w:rsidP="000B7DC7">
      <w:pPr>
        <w:rPr>
          <w:rFonts w:ascii="Rubik Light" w:hAnsi="Rubik Light" w:cs="Rubik Light"/>
          <w:b/>
          <w:bCs/>
        </w:rPr>
      </w:pPr>
      <w:r w:rsidRPr="7085009A">
        <w:rPr>
          <w:rFonts w:ascii="Rubik Light" w:hAnsi="Rubik Light" w:cs="Rubik Light"/>
        </w:rPr>
        <w:t xml:space="preserve">There is scope to contribute to increasing the Trust’s commercial income in this role enabling the expansion of existing services and the development of new strands of educational services.  </w:t>
      </w:r>
    </w:p>
    <w:p w14:paraId="1ED1A709" w14:textId="77777777" w:rsidR="00507DA0" w:rsidRPr="00507DA0" w:rsidRDefault="00507DA0" w:rsidP="00507DA0">
      <w:pPr>
        <w:pStyle w:val="NoSpacing"/>
        <w:rPr>
          <w:rFonts w:ascii="Rubik Light" w:hAnsi="Rubik Light" w:cs="Rubik Light"/>
          <w:b/>
        </w:rPr>
      </w:pPr>
    </w:p>
    <w:p w14:paraId="6C01BBF0" w14:textId="77777777" w:rsidR="00507DA0" w:rsidRPr="00507DA0" w:rsidRDefault="00507DA0" w:rsidP="00507DA0">
      <w:pPr>
        <w:pStyle w:val="NoSpacing"/>
        <w:rPr>
          <w:rFonts w:ascii="Rubik Light" w:hAnsi="Rubik Light" w:cs="Rubik Light"/>
          <w:b/>
        </w:rPr>
      </w:pPr>
      <w:r w:rsidRPr="00507DA0">
        <w:rPr>
          <w:rFonts w:ascii="Rubik Light" w:hAnsi="Rubik Light" w:cs="Rubik Light"/>
          <w:b/>
        </w:rPr>
        <w:lastRenderedPageBreak/>
        <w:t>EXPERIENCE, QUALIFICATIONS AND SKILLS REQUIRED</w:t>
      </w:r>
    </w:p>
    <w:p w14:paraId="1993E4D2" w14:textId="77777777" w:rsidR="00507DA0" w:rsidRPr="00507DA0" w:rsidRDefault="00507DA0" w:rsidP="00507DA0">
      <w:pPr>
        <w:pStyle w:val="NoSpacing"/>
        <w:rPr>
          <w:rFonts w:ascii="Rubik Light" w:hAnsi="Rubik Light" w:cs="Rubik Light"/>
        </w:rPr>
      </w:pPr>
    </w:p>
    <w:tbl>
      <w:tblPr>
        <w:tblStyle w:val="TableGrid"/>
        <w:tblW w:w="10290" w:type="dxa"/>
        <w:tblInd w:w="108" w:type="dxa"/>
        <w:tblLook w:val="04A0" w:firstRow="1" w:lastRow="0" w:firstColumn="1" w:lastColumn="0" w:noHBand="0" w:noVBand="1"/>
      </w:tblPr>
      <w:tblGrid>
        <w:gridCol w:w="1635"/>
        <w:gridCol w:w="4335"/>
        <w:gridCol w:w="4320"/>
      </w:tblGrid>
      <w:tr w:rsidR="00507DA0" w:rsidRPr="00507DA0" w14:paraId="5DAC97FE" w14:textId="77777777" w:rsidTr="7085009A">
        <w:tc>
          <w:tcPr>
            <w:tcW w:w="1635" w:type="dxa"/>
            <w:tcBorders>
              <w:top w:val="single" w:sz="4" w:space="0" w:color="auto"/>
              <w:left w:val="single" w:sz="4" w:space="0" w:color="auto"/>
              <w:bottom w:val="single" w:sz="4" w:space="0" w:color="auto"/>
              <w:right w:val="single" w:sz="4" w:space="0" w:color="auto"/>
            </w:tcBorders>
          </w:tcPr>
          <w:p w14:paraId="59BDFEDD" w14:textId="77777777" w:rsidR="00507DA0" w:rsidRPr="00507DA0" w:rsidRDefault="00507DA0">
            <w:pPr>
              <w:pStyle w:val="NoSpacing"/>
              <w:rPr>
                <w:rFonts w:ascii="Rubik Light" w:hAnsi="Rubik Light" w:cs="Rubik Light"/>
                <w:lang w:eastAsia="en-US"/>
              </w:rPr>
            </w:pPr>
          </w:p>
        </w:tc>
        <w:tc>
          <w:tcPr>
            <w:tcW w:w="4335" w:type="dxa"/>
            <w:tcBorders>
              <w:top w:val="single" w:sz="4" w:space="0" w:color="auto"/>
              <w:left w:val="single" w:sz="4" w:space="0" w:color="auto"/>
              <w:bottom w:val="single" w:sz="4" w:space="0" w:color="auto"/>
              <w:right w:val="single" w:sz="4" w:space="0" w:color="auto"/>
            </w:tcBorders>
            <w:hideMark/>
          </w:tcPr>
          <w:p w14:paraId="68E7556D" w14:textId="77777777" w:rsidR="00507DA0" w:rsidRPr="00507DA0" w:rsidRDefault="00507DA0">
            <w:pPr>
              <w:pStyle w:val="NoSpacing"/>
              <w:rPr>
                <w:rFonts w:ascii="Rubik Light" w:hAnsi="Rubik Light" w:cs="Rubik Light"/>
                <w:b/>
                <w:lang w:eastAsia="en-US"/>
              </w:rPr>
            </w:pPr>
            <w:r w:rsidRPr="00507DA0">
              <w:rPr>
                <w:rFonts w:ascii="Rubik Light" w:hAnsi="Rubik Light" w:cs="Rubik Light"/>
                <w:b/>
                <w:lang w:eastAsia="en-US"/>
              </w:rPr>
              <w:t>Essential</w:t>
            </w:r>
          </w:p>
        </w:tc>
        <w:tc>
          <w:tcPr>
            <w:tcW w:w="4320" w:type="dxa"/>
            <w:tcBorders>
              <w:top w:val="single" w:sz="4" w:space="0" w:color="auto"/>
              <w:left w:val="single" w:sz="4" w:space="0" w:color="auto"/>
              <w:bottom w:val="single" w:sz="4" w:space="0" w:color="auto"/>
              <w:right w:val="single" w:sz="4" w:space="0" w:color="auto"/>
            </w:tcBorders>
            <w:hideMark/>
          </w:tcPr>
          <w:p w14:paraId="0DC51B14" w14:textId="77777777" w:rsidR="00507DA0" w:rsidRPr="00507DA0" w:rsidRDefault="00507DA0">
            <w:pPr>
              <w:pStyle w:val="NoSpacing"/>
              <w:rPr>
                <w:rFonts w:ascii="Rubik Light" w:hAnsi="Rubik Light" w:cs="Rubik Light"/>
                <w:b/>
                <w:lang w:eastAsia="en-US"/>
              </w:rPr>
            </w:pPr>
            <w:r w:rsidRPr="00507DA0">
              <w:rPr>
                <w:rFonts w:ascii="Rubik Light" w:hAnsi="Rubik Light" w:cs="Rubik Light"/>
                <w:b/>
                <w:lang w:eastAsia="en-US"/>
              </w:rPr>
              <w:t>Desirable</w:t>
            </w:r>
          </w:p>
        </w:tc>
      </w:tr>
      <w:tr w:rsidR="00E669A8" w:rsidRPr="00507DA0" w14:paraId="311F391E" w14:textId="77777777" w:rsidTr="7085009A">
        <w:tc>
          <w:tcPr>
            <w:tcW w:w="1635" w:type="dxa"/>
            <w:tcBorders>
              <w:top w:val="single" w:sz="4" w:space="0" w:color="auto"/>
              <w:left w:val="single" w:sz="4" w:space="0" w:color="auto"/>
              <w:bottom w:val="single" w:sz="4" w:space="0" w:color="auto"/>
              <w:right w:val="single" w:sz="4" w:space="0" w:color="auto"/>
            </w:tcBorders>
            <w:hideMark/>
          </w:tcPr>
          <w:p w14:paraId="414FE149" w14:textId="77777777" w:rsidR="00E669A8" w:rsidRPr="00507DA0" w:rsidRDefault="00E669A8" w:rsidP="00E669A8">
            <w:pPr>
              <w:pStyle w:val="NoSpacing"/>
              <w:rPr>
                <w:rFonts w:ascii="Rubik Light" w:hAnsi="Rubik Light" w:cs="Rubik Light"/>
                <w:lang w:eastAsia="en-US"/>
              </w:rPr>
            </w:pPr>
            <w:r w:rsidRPr="00507DA0">
              <w:rPr>
                <w:rFonts w:ascii="Rubik Light" w:hAnsi="Rubik Light" w:cs="Rubik Light"/>
                <w:lang w:eastAsia="en-US"/>
              </w:rPr>
              <w:t>Qualifications</w:t>
            </w:r>
          </w:p>
        </w:tc>
        <w:tc>
          <w:tcPr>
            <w:tcW w:w="4335" w:type="dxa"/>
            <w:tcBorders>
              <w:top w:val="single" w:sz="4" w:space="0" w:color="auto"/>
              <w:left w:val="single" w:sz="4" w:space="0" w:color="auto"/>
              <w:bottom w:val="single" w:sz="4" w:space="0" w:color="auto"/>
              <w:right w:val="single" w:sz="4" w:space="0" w:color="auto"/>
            </w:tcBorders>
          </w:tcPr>
          <w:p w14:paraId="1B0B4089" w14:textId="4328C6E3" w:rsidR="00E669A8" w:rsidRPr="00046777" w:rsidRDefault="00E669A8" w:rsidP="004C3C28">
            <w:pPr>
              <w:pStyle w:val="ListParagraph"/>
              <w:adjustRightInd w:val="0"/>
              <w:ind w:left="360"/>
              <w:rPr>
                <w:rFonts w:ascii="Rubik Light" w:hAnsi="Rubik Light" w:cs="Rubik Light"/>
                <w:lang w:eastAsia="en-US"/>
              </w:rPr>
            </w:pPr>
          </w:p>
        </w:tc>
        <w:tc>
          <w:tcPr>
            <w:tcW w:w="4320" w:type="dxa"/>
            <w:tcBorders>
              <w:top w:val="single" w:sz="4" w:space="0" w:color="auto"/>
              <w:left w:val="single" w:sz="4" w:space="0" w:color="auto"/>
              <w:bottom w:val="single" w:sz="4" w:space="0" w:color="auto"/>
              <w:right w:val="single" w:sz="4" w:space="0" w:color="auto"/>
            </w:tcBorders>
            <w:hideMark/>
          </w:tcPr>
          <w:p w14:paraId="6B568A7D" w14:textId="77777777" w:rsidR="004C3C28" w:rsidRPr="00046777" w:rsidRDefault="004C3C28" w:rsidP="004C3C28">
            <w:pPr>
              <w:pStyle w:val="ListParagraph"/>
              <w:numPr>
                <w:ilvl w:val="0"/>
                <w:numId w:val="34"/>
              </w:numPr>
              <w:adjustRightInd w:val="0"/>
              <w:rPr>
                <w:rFonts w:ascii="Rubik Light" w:hAnsi="Rubik Light" w:cs="Rubik Light"/>
                <w:sz w:val="22"/>
                <w:szCs w:val="22"/>
              </w:rPr>
            </w:pPr>
            <w:r w:rsidRPr="00046777">
              <w:rPr>
                <w:rFonts w:ascii="Rubik Light" w:hAnsi="Rubik Light" w:cs="Rubik Light"/>
                <w:color w:val="000000"/>
                <w:sz w:val="22"/>
                <w:szCs w:val="22"/>
              </w:rPr>
              <w:t>A recognised degree in a relevant subject (or degree equivalent)</w:t>
            </w:r>
          </w:p>
          <w:p w14:paraId="32975B16" w14:textId="5667532E" w:rsidR="00E669A8" w:rsidRPr="00046777" w:rsidRDefault="00E669A8" w:rsidP="00046777">
            <w:pPr>
              <w:pStyle w:val="ListParagraph"/>
              <w:numPr>
                <w:ilvl w:val="0"/>
                <w:numId w:val="34"/>
              </w:numPr>
              <w:adjustRightInd w:val="0"/>
              <w:rPr>
                <w:rFonts w:ascii="Rubik Light" w:hAnsi="Rubik Light" w:cs="Rubik Light"/>
                <w:sz w:val="22"/>
                <w:szCs w:val="22"/>
              </w:rPr>
            </w:pPr>
            <w:r w:rsidRPr="00046777">
              <w:rPr>
                <w:rFonts w:ascii="Rubik Light" w:hAnsi="Rubik Light" w:cs="Rubik Light"/>
                <w:color w:val="000000"/>
                <w:sz w:val="22"/>
                <w:szCs w:val="22"/>
              </w:rPr>
              <w:t>A recognised teaching and SENCo qualification</w:t>
            </w:r>
          </w:p>
          <w:p w14:paraId="738E19C8" w14:textId="0C0766F3" w:rsidR="00E669A8" w:rsidRPr="00046777" w:rsidRDefault="00E669A8" w:rsidP="00046777">
            <w:pPr>
              <w:pStyle w:val="ListParagraph"/>
              <w:numPr>
                <w:ilvl w:val="0"/>
                <w:numId w:val="34"/>
              </w:numPr>
              <w:adjustRightInd w:val="0"/>
              <w:rPr>
                <w:rFonts w:ascii="Rubik Light" w:hAnsi="Rubik Light" w:cs="Rubik Light"/>
                <w:sz w:val="22"/>
                <w:szCs w:val="22"/>
              </w:rPr>
            </w:pPr>
            <w:r w:rsidRPr="00046777">
              <w:rPr>
                <w:rFonts w:ascii="Rubik Light" w:hAnsi="Rubik Light" w:cs="Rubik Light"/>
                <w:sz w:val="22"/>
                <w:szCs w:val="22"/>
              </w:rPr>
              <w:t>Team Teach trained</w:t>
            </w:r>
          </w:p>
          <w:p w14:paraId="2D7FFB3E" w14:textId="5BEEB28D" w:rsidR="00E669A8" w:rsidRPr="00046777" w:rsidRDefault="00E669A8" w:rsidP="00046777">
            <w:pPr>
              <w:pStyle w:val="ListParagraph"/>
              <w:numPr>
                <w:ilvl w:val="0"/>
                <w:numId w:val="34"/>
              </w:numPr>
              <w:adjustRightInd w:val="0"/>
              <w:rPr>
                <w:rFonts w:ascii="Rubik Light" w:hAnsi="Rubik Light" w:cs="Rubik Light"/>
                <w:sz w:val="22"/>
                <w:szCs w:val="22"/>
              </w:rPr>
            </w:pPr>
            <w:r w:rsidRPr="00046777">
              <w:rPr>
                <w:rFonts w:ascii="Rubik Light" w:hAnsi="Rubik Light" w:cs="Rubik Light"/>
                <w:sz w:val="22"/>
                <w:szCs w:val="22"/>
              </w:rPr>
              <w:t>Forest School Level 3 qualification</w:t>
            </w:r>
          </w:p>
          <w:p w14:paraId="21D632D9" w14:textId="6F44A19D" w:rsidR="00E669A8" w:rsidRPr="00046777" w:rsidRDefault="00E669A8" w:rsidP="00046777">
            <w:pPr>
              <w:pStyle w:val="ListParagraph"/>
              <w:numPr>
                <w:ilvl w:val="0"/>
                <w:numId w:val="34"/>
              </w:numPr>
              <w:adjustRightInd w:val="0"/>
              <w:rPr>
                <w:rFonts w:ascii="Rubik Light" w:hAnsi="Rubik Light" w:cs="Rubik Light"/>
                <w:sz w:val="22"/>
                <w:szCs w:val="22"/>
              </w:rPr>
            </w:pPr>
            <w:r w:rsidRPr="00046777">
              <w:rPr>
                <w:rFonts w:ascii="Rubik Light" w:hAnsi="Rubik Light" w:cs="Rubik Light"/>
                <w:sz w:val="22"/>
                <w:szCs w:val="22"/>
              </w:rPr>
              <w:t>Outdoor First Aid qualification</w:t>
            </w:r>
          </w:p>
          <w:p w14:paraId="54DBA6A8" w14:textId="77777777" w:rsidR="00E669A8" w:rsidRPr="002935B9" w:rsidRDefault="00552B5E" w:rsidP="00046777">
            <w:pPr>
              <w:pStyle w:val="ListParagraph"/>
              <w:numPr>
                <w:ilvl w:val="0"/>
                <w:numId w:val="34"/>
              </w:numPr>
              <w:rPr>
                <w:rFonts w:ascii="Rubik Light" w:hAnsi="Rubik Light" w:cs="Rubik Light"/>
                <w:lang w:eastAsia="en-US"/>
              </w:rPr>
            </w:pPr>
            <w:r>
              <w:rPr>
                <w:rFonts w:ascii="Rubik Light" w:hAnsi="Rubik Light" w:cs="Rubik Light"/>
                <w:sz w:val="22"/>
                <w:szCs w:val="22"/>
              </w:rPr>
              <w:t>SEND</w:t>
            </w:r>
            <w:r w:rsidR="00E669A8" w:rsidRPr="00046777">
              <w:rPr>
                <w:rFonts w:ascii="Rubik Light" w:hAnsi="Rubik Light" w:cs="Rubik Light"/>
                <w:sz w:val="22"/>
                <w:szCs w:val="22"/>
              </w:rPr>
              <w:t xml:space="preserve"> training</w:t>
            </w:r>
          </w:p>
          <w:p w14:paraId="19B78969" w14:textId="33399FB4" w:rsidR="002935B9" w:rsidRPr="00046777" w:rsidRDefault="002935B9" w:rsidP="002935B9">
            <w:pPr>
              <w:pStyle w:val="ListParagraph"/>
              <w:ind w:left="360"/>
              <w:rPr>
                <w:rFonts w:ascii="Rubik Light" w:hAnsi="Rubik Light" w:cs="Rubik Light"/>
                <w:lang w:eastAsia="en-US"/>
              </w:rPr>
            </w:pPr>
          </w:p>
        </w:tc>
      </w:tr>
      <w:tr w:rsidR="00507DA0" w:rsidRPr="00507DA0" w14:paraId="5CEE1E97" w14:textId="77777777" w:rsidTr="7085009A">
        <w:tc>
          <w:tcPr>
            <w:tcW w:w="1635" w:type="dxa"/>
            <w:tcBorders>
              <w:top w:val="single" w:sz="4" w:space="0" w:color="auto"/>
              <w:left w:val="single" w:sz="4" w:space="0" w:color="auto"/>
              <w:bottom w:val="single" w:sz="4" w:space="0" w:color="auto"/>
              <w:right w:val="single" w:sz="4" w:space="0" w:color="auto"/>
            </w:tcBorders>
            <w:hideMark/>
          </w:tcPr>
          <w:p w14:paraId="15DF01AD"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t>Experience</w:t>
            </w:r>
          </w:p>
        </w:tc>
        <w:tc>
          <w:tcPr>
            <w:tcW w:w="4335" w:type="dxa"/>
            <w:tcBorders>
              <w:top w:val="single" w:sz="4" w:space="0" w:color="auto"/>
              <w:left w:val="single" w:sz="4" w:space="0" w:color="auto"/>
              <w:bottom w:val="single" w:sz="4" w:space="0" w:color="auto"/>
              <w:right w:val="single" w:sz="4" w:space="0" w:color="auto"/>
            </w:tcBorders>
          </w:tcPr>
          <w:p w14:paraId="21F0D5AE" w14:textId="4840C1AB" w:rsidR="00552B5E" w:rsidRPr="003436C5" w:rsidRDefault="004B089D" w:rsidP="003436C5">
            <w:pPr>
              <w:pStyle w:val="ListParagraph"/>
              <w:numPr>
                <w:ilvl w:val="0"/>
                <w:numId w:val="34"/>
              </w:numPr>
              <w:adjustRightInd w:val="0"/>
              <w:rPr>
                <w:rFonts w:ascii="Rubik Light" w:hAnsi="Rubik Light" w:cs="Rubik Light"/>
                <w:sz w:val="22"/>
                <w:szCs w:val="22"/>
              </w:rPr>
            </w:pPr>
            <w:r>
              <w:rPr>
                <w:rFonts w:ascii="Rubik Light" w:hAnsi="Rubik Light" w:cs="Rubik Light"/>
                <w:sz w:val="22"/>
                <w:szCs w:val="22"/>
              </w:rPr>
              <w:t>Extensive</w:t>
            </w:r>
            <w:r w:rsidR="00552B5E" w:rsidRPr="003436C5">
              <w:rPr>
                <w:rFonts w:ascii="Rubik Light" w:hAnsi="Rubik Light" w:cs="Rubik Light"/>
                <w:sz w:val="22"/>
                <w:szCs w:val="22"/>
              </w:rPr>
              <w:t xml:space="preserve"> experience of </w:t>
            </w:r>
            <w:r w:rsidR="00E95D69">
              <w:rPr>
                <w:rFonts w:ascii="Rubik Light" w:hAnsi="Rubik Light" w:cs="Rubik Light"/>
                <w:sz w:val="22"/>
                <w:szCs w:val="22"/>
              </w:rPr>
              <w:t>person-centred practice</w:t>
            </w:r>
            <w:r w:rsidR="00552B5E" w:rsidRPr="003436C5">
              <w:rPr>
                <w:rFonts w:ascii="Rubik Light" w:hAnsi="Rubik Light" w:cs="Rubik Light"/>
                <w:sz w:val="22"/>
                <w:szCs w:val="22"/>
              </w:rPr>
              <w:t xml:space="preserve"> with individuals with </w:t>
            </w:r>
            <w:r>
              <w:rPr>
                <w:rFonts w:ascii="Rubik Light" w:hAnsi="Rubik Light" w:cs="Rubik Light"/>
                <w:sz w:val="22"/>
                <w:szCs w:val="22"/>
              </w:rPr>
              <w:t>complex and diverse needs</w:t>
            </w:r>
          </w:p>
          <w:p w14:paraId="7F13C034" w14:textId="45DB0CAA" w:rsidR="00552B5E" w:rsidRPr="003436C5" w:rsidRDefault="01524B56" w:rsidP="003436C5">
            <w:pPr>
              <w:numPr>
                <w:ilvl w:val="0"/>
                <w:numId w:val="34"/>
              </w:numPr>
              <w:autoSpaceDE w:val="0"/>
              <w:autoSpaceDN w:val="0"/>
              <w:adjustRightInd w:val="0"/>
              <w:rPr>
                <w:rFonts w:ascii="Rubik Light" w:hAnsi="Rubik Light" w:cs="Rubik Light"/>
                <w:sz w:val="22"/>
                <w:szCs w:val="22"/>
              </w:rPr>
            </w:pPr>
            <w:r w:rsidRPr="7085009A">
              <w:rPr>
                <w:rFonts w:ascii="Rubik Light" w:hAnsi="Rubik Light" w:cs="Rubik Light"/>
                <w:sz w:val="22"/>
                <w:szCs w:val="22"/>
              </w:rPr>
              <w:t xml:space="preserve">Experience in the administration involved in a SENCo-type role, </w:t>
            </w:r>
            <w:r w:rsidR="08DE50F7" w:rsidRPr="7085009A">
              <w:rPr>
                <w:rFonts w:ascii="Rubik Light" w:hAnsi="Rubik Light" w:cs="Rubik Light"/>
                <w:sz w:val="22"/>
                <w:szCs w:val="22"/>
              </w:rPr>
              <w:t>including</w:t>
            </w:r>
            <w:r w:rsidRPr="7085009A">
              <w:rPr>
                <w:rFonts w:ascii="Rubik Light" w:hAnsi="Rubik Light" w:cs="Rubik Light"/>
                <w:sz w:val="22"/>
                <w:szCs w:val="22"/>
              </w:rPr>
              <w:t xml:space="preserve"> writing professional reports and attending annual reviews</w:t>
            </w:r>
            <w:r w:rsidR="08DE50F7" w:rsidRPr="7085009A">
              <w:rPr>
                <w:rFonts w:ascii="Rubik Light" w:hAnsi="Rubik Light" w:cs="Rubik Light"/>
                <w:sz w:val="22"/>
                <w:szCs w:val="22"/>
              </w:rPr>
              <w:t>, and working knowledge of EHCPs</w:t>
            </w:r>
          </w:p>
          <w:p w14:paraId="3FFE9D28" w14:textId="4A9443F4" w:rsidR="002C0D28" w:rsidRPr="003436C5" w:rsidRDefault="002C0D28" w:rsidP="003436C5">
            <w:pPr>
              <w:numPr>
                <w:ilvl w:val="0"/>
                <w:numId w:val="34"/>
              </w:numPr>
              <w:autoSpaceDE w:val="0"/>
              <w:autoSpaceDN w:val="0"/>
              <w:adjustRightInd w:val="0"/>
              <w:rPr>
                <w:rFonts w:ascii="Rubik Light" w:hAnsi="Rubik Light" w:cs="Rubik Light"/>
                <w:sz w:val="22"/>
                <w:szCs w:val="22"/>
              </w:rPr>
            </w:pPr>
            <w:r w:rsidRPr="003436C5">
              <w:rPr>
                <w:rFonts w:ascii="Rubik Light" w:hAnsi="Rubik Light" w:cs="Rubik Light"/>
                <w:sz w:val="22"/>
                <w:szCs w:val="22"/>
              </w:rPr>
              <w:t xml:space="preserve">Experience of leading and supporting indoor and outdoor learning activities </w:t>
            </w:r>
          </w:p>
          <w:p w14:paraId="6EB956AD" w14:textId="6F833178" w:rsidR="002C0D28" w:rsidRPr="003436C5" w:rsidRDefault="00331396" w:rsidP="003436C5">
            <w:pPr>
              <w:numPr>
                <w:ilvl w:val="0"/>
                <w:numId w:val="34"/>
              </w:numPr>
              <w:autoSpaceDE w:val="0"/>
              <w:autoSpaceDN w:val="0"/>
              <w:adjustRightInd w:val="0"/>
              <w:rPr>
                <w:rFonts w:ascii="Rubik Light" w:hAnsi="Rubik Light" w:cs="Rubik Light"/>
                <w:sz w:val="22"/>
                <w:szCs w:val="22"/>
              </w:rPr>
            </w:pPr>
            <w:r>
              <w:rPr>
                <w:rFonts w:ascii="Rubik Light" w:hAnsi="Rubik Light" w:cs="Rubik Light"/>
                <w:sz w:val="22"/>
                <w:szCs w:val="22"/>
              </w:rPr>
              <w:t>Management experienc</w:t>
            </w:r>
            <w:r>
              <w:rPr>
                <w:rFonts w:ascii="Rubik Light" w:hAnsi="Rubik Light" w:cs="Rubik Light"/>
              </w:rPr>
              <w:t>e</w:t>
            </w:r>
          </w:p>
          <w:p w14:paraId="573F2D12" w14:textId="5E634E10" w:rsidR="002C0D28" w:rsidRPr="003436C5" w:rsidRDefault="129C90FF" w:rsidP="003436C5">
            <w:pPr>
              <w:numPr>
                <w:ilvl w:val="0"/>
                <w:numId w:val="34"/>
              </w:numPr>
              <w:autoSpaceDE w:val="0"/>
              <w:autoSpaceDN w:val="0"/>
              <w:adjustRightInd w:val="0"/>
              <w:rPr>
                <w:rFonts w:ascii="Rubik Light" w:hAnsi="Rubik Light" w:cs="Rubik Light"/>
                <w:sz w:val="22"/>
                <w:szCs w:val="22"/>
              </w:rPr>
            </w:pPr>
            <w:r w:rsidRPr="7085009A">
              <w:rPr>
                <w:rFonts w:ascii="Rubik Light" w:hAnsi="Rubik Light" w:cs="Rubik Light"/>
                <w:sz w:val="22"/>
                <w:szCs w:val="22"/>
              </w:rPr>
              <w:t xml:space="preserve">Knowledge of Health &amp; Safety requirements/Risk Assessments </w:t>
            </w:r>
          </w:p>
          <w:p w14:paraId="37877575" w14:textId="34FFCF6B" w:rsidR="00507DA0" w:rsidRDefault="002C0D28" w:rsidP="003436C5">
            <w:pPr>
              <w:pStyle w:val="ListParagraph"/>
              <w:numPr>
                <w:ilvl w:val="0"/>
                <w:numId w:val="34"/>
              </w:numPr>
              <w:rPr>
                <w:rFonts w:ascii="Rubik Light" w:hAnsi="Rubik Light" w:cs="Rubik Light"/>
                <w:sz w:val="22"/>
                <w:szCs w:val="22"/>
                <w:lang w:eastAsia="en-US"/>
              </w:rPr>
            </w:pPr>
            <w:r w:rsidRPr="003436C5">
              <w:rPr>
                <w:rFonts w:ascii="Rubik Light" w:hAnsi="Rubik Light" w:cs="Rubik Light"/>
                <w:sz w:val="22"/>
                <w:szCs w:val="22"/>
              </w:rPr>
              <w:t>Excellent working knowledge of the principles of safeguarding and child protection and experience of raising and implementing a safeguarding scenario</w:t>
            </w:r>
          </w:p>
          <w:p w14:paraId="62B1EDD5" w14:textId="54C5054D" w:rsidR="004B089D" w:rsidRDefault="71DB536F" w:rsidP="004B089D">
            <w:pPr>
              <w:pStyle w:val="ListParagraph"/>
              <w:numPr>
                <w:ilvl w:val="0"/>
                <w:numId w:val="34"/>
              </w:numPr>
              <w:adjustRightInd w:val="0"/>
              <w:rPr>
                <w:rFonts w:ascii="Rubik Light" w:hAnsi="Rubik Light" w:cs="Rubik Light"/>
                <w:sz w:val="22"/>
                <w:szCs w:val="22"/>
              </w:rPr>
            </w:pPr>
            <w:r w:rsidRPr="7085009A">
              <w:rPr>
                <w:rFonts w:ascii="Rubik Light" w:hAnsi="Rubik Light" w:cs="Rubik Light"/>
                <w:sz w:val="22"/>
                <w:szCs w:val="22"/>
              </w:rPr>
              <w:t>Experience of working with and delivering outdoor activities to children and young people</w:t>
            </w:r>
          </w:p>
          <w:p w14:paraId="45D546DF" w14:textId="2DB1000E" w:rsidR="004B089D" w:rsidRPr="003436C5" w:rsidRDefault="004B089D" w:rsidP="0091458C">
            <w:pPr>
              <w:pStyle w:val="ListParagraph"/>
              <w:ind w:left="360"/>
              <w:rPr>
                <w:rFonts w:ascii="Rubik Light" w:hAnsi="Rubik Light" w:cs="Rubik Light"/>
                <w:sz w:val="22"/>
                <w:szCs w:val="22"/>
                <w:lang w:eastAsia="en-US"/>
              </w:rPr>
            </w:pPr>
          </w:p>
        </w:tc>
        <w:tc>
          <w:tcPr>
            <w:tcW w:w="4320" w:type="dxa"/>
            <w:tcBorders>
              <w:top w:val="single" w:sz="4" w:space="0" w:color="auto"/>
              <w:left w:val="single" w:sz="4" w:space="0" w:color="auto"/>
              <w:bottom w:val="single" w:sz="4" w:space="0" w:color="auto"/>
              <w:right w:val="single" w:sz="4" w:space="0" w:color="auto"/>
            </w:tcBorders>
          </w:tcPr>
          <w:p w14:paraId="215ECDF6" w14:textId="502760B7" w:rsidR="000C1CDA" w:rsidRPr="00761023" w:rsidRDefault="000C1CDA" w:rsidP="00761023">
            <w:pPr>
              <w:pStyle w:val="ListParagraph"/>
              <w:numPr>
                <w:ilvl w:val="0"/>
                <w:numId w:val="34"/>
              </w:numPr>
              <w:adjustRightInd w:val="0"/>
              <w:rPr>
                <w:rFonts w:ascii="Rubik Light" w:hAnsi="Rubik Light" w:cs="Rubik Light"/>
                <w:sz w:val="22"/>
                <w:szCs w:val="22"/>
              </w:rPr>
            </w:pPr>
            <w:r w:rsidRPr="00761023">
              <w:rPr>
                <w:rFonts w:ascii="Rubik Light" w:hAnsi="Rubik Light" w:cs="Rubik Light"/>
                <w:sz w:val="22"/>
                <w:szCs w:val="22"/>
              </w:rPr>
              <w:t>Experience of working with schools</w:t>
            </w:r>
          </w:p>
          <w:p w14:paraId="4D102411" w14:textId="11B63BC1" w:rsidR="000C1CDA" w:rsidRPr="00761023" w:rsidRDefault="000C1CDA" w:rsidP="00761023">
            <w:pPr>
              <w:pStyle w:val="ListParagraph"/>
              <w:numPr>
                <w:ilvl w:val="0"/>
                <w:numId w:val="34"/>
              </w:numPr>
              <w:adjustRightInd w:val="0"/>
              <w:rPr>
                <w:rFonts w:ascii="Rubik Light" w:hAnsi="Rubik Light" w:cs="Rubik Light"/>
                <w:sz w:val="22"/>
                <w:szCs w:val="22"/>
              </w:rPr>
            </w:pPr>
            <w:r w:rsidRPr="00761023">
              <w:rPr>
                <w:rFonts w:ascii="Rubik Light" w:hAnsi="Rubik Light" w:cs="Rubik Light"/>
                <w:sz w:val="22"/>
                <w:szCs w:val="22"/>
              </w:rPr>
              <w:t>Experience of working at a Care Farm</w:t>
            </w:r>
          </w:p>
          <w:p w14:paraId="7F4487DF" w14:textId="1195A283" w:rsidR="000C1CDA" w:rsidRPr="00761023" w:rsidRDefault="000C1CDA" w:rsidP="00761023">
            <w:pPr>
              <w:pStyle w:val="ListParagraph"/>
              <w:numPr>
                <w:ilvl w:val="0"/>
                <w:numId w:val="34"/>
              </w:numPr>
              <w:adjustRightInd w:val="0"/>
              <w:rPr>
                <w:rFonts w:ascii="Rubik Light" w:hAnsi="Rubik Light" w:cs="Rubik Light"/>
                <w:sz w:val="22"/>
                <w:szCs w:val="22"/>
              </w:rPr>
            </w:pPr>
            <w:r w:rsidRPr="00761023">
              <w:rPr>
                <w:rFonts w:ascii="Rubik Light" w:hAnsi="Rubik Light" w:cs="Rubik Light"/>
                <w:sz w:val="22"/>
                <w:szCs w:val="22"/>
              </w:rPr>
              <w:t xml:space="preserve">Experience </w:t>
            </w:r>
            <w:r w:rsidR="006C2ED3" w:rsidRPr="00761023">
              <w:rPr>
                <w:rFonts w:ascii="Rubik Light" w:hAnsi="Rubik Light" w:cs="Rubik Light"/>
                <w:sz w:val="22"/>
                <w:szCs w:val="22"/>
              </w:rPr>
              <w:t xml:space="preserve">of staff supervision and working knowledge of implementation of HR </w:t>
            </w:r>
            <w:r w:rsidR="00057283" w:rsidRPr="00761023">
              <w:rPr>
                <w:rFonts w:ascii="Rubik Light" w:hAnsi="Rubik Light" w:cs="Rubik Light"/>
                <w:sz w:val="22"/>
                <w:szCs w:val="22"/>
              </w:rPr>
              <w:t>policies</w:t>
            </w:r>
            <w:r w:rsidR="006C2ED3" w:rsidRPr="00761023">
              <w:rPr>
                <w:rFonts w:ascii="Rubik Light" w:hAnsi="Rubik Light" w:cs="Rubik Light"/>
                <w:sz w:val="22"/>
                <w:szCs w:val="22"/>
              </w:rPr>
              <w:t xml:space="preserve"> and procedures</w:t>
            </w:r>
          </w:p>
          <w:p w14:paraId="1E8BD3DD" w14:textId="171F047A" w:rsidR="000C1CDA" w:rsidRPr="00761023" w:rsidRDefault="000C1CDA" w:rsidP="00761023">
            <w:pPr>
              <w:pStyle w:val="ListParagraph"/>
              <w:numPr>
                <w:ilvl w:val="0"/>
                <w:numId w:val="34"/>
              </w:numPr>
              <w:adjustRightInd w:val="0"/>
              <w:rPr>
                <w:rFonts w:ascii="Rubik Light" w:hAnsi="Rubik Light" w:cs="Rubik Light"/>
                <w:sz w:val="22"/>
                <w:szCs w:val="22"/>
              </w:rPr>
            </w:pPr>
            <w:r w:rsidRPr="00761023">
              <w:rPr>
                <w:rFonts w:ascii="Rubik Light" w:hAnsi="Rubik Light" w:cs="Rubik Light"/>
                <w:sz w:val="22"/>
                <w:szCs w:val="22"/>
              </w:rPr>
              <w:t>A knowledge of the National Curriculum</w:t>
            </w:r>
          </w:p>
          <w:p w14:paraId="754B930F" w14:textId="77777777" w:rsidR="000C1CDA" w:rsidRPr="00761023" w:rsidRDefault="000C1CDA" w:rsidP="00761023">
            <w:pPr>
              <w:pStyle w:val="ListParagraph"/>
              <w:numPr>
                <w:ilvl w:val="0"/>
                <w:numId w:val="34"/>
              </w:numPr>
              <w:adjustRightInd w:val="0"/>
              <w:rPr>
                <w:rFonts w:ascii="Rubik Light" w:hAnsi="Rubik Light" w:cs="Rubik Light"/>
                <w:sz w:val="22"/>
                <w:szCs w:val="22"/>
              </w:rPr>
            </w:pPr>
            <w:r w:rsidRPr="00761023">
              <w:rPr>
                <w:rFonts w:ascii="Rubik Light" w:hAnsi="Rubik Light" w:cs="Rubik Light"/>
                <w:sz w:val="22"/>
                <w:szCs w:val="22"/>
              </w:rPr>
              <w:t>An understanding of conservation and sustainability issues.</w:t>
            </w:r>
          </w:p>
          <w:p w14:paraId="7E22637F" w14:textId="084FF8C0" w:rsidR="006C2ED3" w:rsidRPr="00761023" w:rsidRDefault="006C2ED3" w:rsidP="00761023">
            <w:pPr>
              <w:pStyle w:val="ListParagraph"/>
              <w:numPr>
                <w:ilvl w:val="0"/>
                <w:numId w:val="34"/>
              </w:numPr>
              <w:adjustRightInd w:val="0"/>
              <w:rPr>
                <w:rFonts w:ascii="Rubik Light" w:hAnsi="Rubik Light" w:cs="Rubik Light"/>
                <w:sz w:val="22"/>
                <w:szCs w:val="22"/>
              </w:rPr>
            </w:pPr>
            <w:r w:rsidRPr="00761023">
              <w:rPr>
                <w:rFonts w:ascii="Rubik Light" w:hAnsi="Rubik Light" w:cs="Rubik Light"/>
                <w:sz w:val="22"/>
                <w:szCs w:val="22"/>
              </w:rPr>
              <w:t>Completion of management/leadership training</w:t>
            </w:r>
          </w:p>
          <w:p w14:paraId="220CB7A6" w14:textId="28444736" w:rsidR="00507DA0" w:rsidRPr="006C2ED3" w:rsidRDefault="00507DA0" w:rsidP="006C2ED3">
            <w:pPr>
              <w:rPr>
                <w:rFonts w:ascii="Rubik Light" w:hAnsi="Rubik Light" w:cs="Rubik Light"/>
                <w:lang w:eastAsia="en-US"/>
              </w:rPr>
            </w:pPr>
          </w:p>
        </w:tc>
      </w:tr>
      <w:tr w:rsidR="00507DA0" w:rsidRPr="00507DA0" w14:paraId="38D3A96C" w14:textId="77777777" w:rsidTr="7085009A">
        <w:tc>
          <w:tcPr>
            <w:tcW w:w="1635" w:type="dxa"/>
            <w:tcBorders>
              <w:top w:val="single" w:sz="4" w:space="0" w:color="auto"/>
              <w:left w:val="single" w:sz="4" w:space="0" w:color="auto"/>
              <w:bottom w:val="single" w:sz="4" w:space="0" w:color="auto"/>
              <w:right w:val="single" w:sz="4" w:space="0" w:color="auto"/>
            </w:tcBorders>
            <w:hideMark/>
          </w:tcPr>
          <w:p w14:paraId="3618650B"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t>Skills</w:t>
            </w:r>
          </w:p>
        </w:tc>
        <w:tc>
          <w:tcPr>
            <w:tcW w:w="4335" w:type="dxa"/>
            <w:tcBorders>
              <w:top w:val="single" w:sz="4" w:space="0" w:color="auto"/>
              <w:left w:val="single" w:sz="4" w:space="0" w:color="auto"/>
              <w:bottom w:val="single" w:sz="4" w:space="0" w:color="auto"/>
              <w:right w:val="single" w:sz="4" w:space="0" w:color="auto"/>
            </w:tcBorders>
          </w:tcPr>
          <w:p w14:paraId="2A956793" w14:textId="6F6EAD71" w:rsidR="00C750C3" w:rsidRPr="00D903FE" w:rsidRDefault="005548F2" w:rsidP="0092228A">
            <w:pPr>
              <w:pStyle w:val="ListParagraph"/>
              <w:numPr>
                <w:ilvl w:val="0"/>
                <w:numId w:val="36"/>
              </w:numPr>
              <w:adjustRightInd w:val="0"/>
              <w:rPr>
                <w:rFonts w:ascii="Rubik Light" w:hAnsi="Rubik Light" w:cs="Rubik Light"/>
                <w:sz w:val="22"/>
                <w:szCs w:val="22"/>
              </w:rPr>
            </w:pPr>
            <w:r w:rsidRPr="00D903FE">
              <w:rPr>
                <w:rFonts w:ascii="Rubik Light" w:hAnsi="Rubik Light" w:cs="Rubik Light"/>
                <w:sz w:val="22"/>
                <w:szCs w:val="22"/>
              </w:rPr>
              <w:t>Excellent</w:t>
            </w:r>
            <w:r w:rsidR="00C750C3" w:rsidRPr="00D903FE">
              <w:rPr>
                <w:rFonts w:ascii="Rubik Light" w:hAnsi="Rubik Light" w:cs="Rubik Light"/>
                <w:sz w:val="22"/>
                <w:szCs w:val="22"/>
              </w:rPr>
              <w:t xml:space="preserve"> organisation and time management skills</w:t>
            </w:r>
          </w:p>
          <w:p w14:paraId="40B34CD7" w14:textId="4CA4F6F3" w:rsidR="00C750C3" w:rsidRPr="00D903FE" w:rsidRDefault="00C750C3" w:rsidP="0092228A">
            <w:pPr>
              <w:pStyle w:val="ListParagraph"/>
              <w:numPr>
                <w:ilvl w:val="0"/>
                <w:numId w:val="36"/>
              </w:numPr>
              <w:adjustRightInd w:val="0"/>
              <w:rPr>
                <w:rFonts w:ascii="Rubik Light" w:hAnsi="Rubik Light" w:cs="Rubik Light"/>
                <w:sz w:val="22"/>
                <w:szCs w:val="22"/>
              </w:rPr>
            </w:pPr>
            <w:r w:rsidRPr="00D903FE">
              <w:rPr>
                <w:rFonts w:ascii="Rubik Light" w:hAnsi="Rubik Light" w:cs="Rubik Light"/>
                <w:sz w:val="22"/>
                <w:szCs w:val="22"/>
              </w:rPr>
              <w:t xml:space="preserve">Ability to prioritise and meet </w:t>
            </w:r>
            <w:r w:rsidR="00332BA9">
              <w:rPr>
                <w:rFonts w:ascii="Rubik Light" w:hAnsi="Rubik Light" w:cs="Rubik Light"/>
                <w:sz w:val="22"/>
                <w:szCs w:val="22"/>
              </w:rPr>
              <w:t xml:space="preserve">competing </w:t>
            </w:r>
            <w:r w:rsidRPr="00D903FE">
              <w:rPr>
                <w:rFonts w:ascii="Rubik Light" w:hAnsi="Rubik Light" w:cs="Rubik Light"/>
                <w:sz w:val="22"/>
                <w:szCs w:val="22"/>
              </w:rPr>
              <w:t>deadlines</w:t>
            </w:r>
          </w:p>
          <w:p w14:paraId="3997B729" w14:textId="63E9A0FD" w:rsidR="00C750C3" w:rsidRPr="00D903FE" w:rsidRDefault="00C750C3" w:rsidP="0092228A">
            <w:pPr>
              <w:pStyle w:val="ListParagraph"/>
              <w:numPr>
                <w:ilvl w:val="0"/>
                <w:numId w:val="36"/>
              </w:numPr>
              <w:adjustRightInd w:val="0"/>
              <w:rPr>
                <w:rFonts w:ascii="Rubik Light" w:hAnsi="Rubik Light" w:cs="Rubik Light"/>
                <w:sz w:val="22"/>
                <w:szCs w:val="22"/>
              </w:rPr>
            </w:pPr>
            <w:r w:rsidRPr="00D903FE">
              <w:rPr>
                <w:rFonts w:ascii="Rubik Light" w:hAnsi="Rubik Light" w:cs="Rubik Light"/>
                <w:sz w:val="22"/>
                <w:szCs w:val="22"/>
              </w:rPr>
              <w:t xml:space="preserve">Must be able to work </w:t>
            </w:r>
            <w:r w:rsidR="00797C33" w:rsidRPr="00D903FE">
              <w:rPr>
                <w:rFonts w:ascii="Rubik Light" w:hAnsi="Rubik Light" w:cs="Rubik Light"/>
                <w:sz w:val="22"/>
                <w:szCs w:val="22"/>
              </w:rPr>
              <w:t xml:space="preserve">as part of a team, as well as </w:t>
            </w:r>
            <w:r w:rsidRPr="00D903FE">
              <w:rPr>
                <w:rFonts w:ascii="Rubik Light" w:hAnsi="Rubik Light" w:cs="Rubik Light"/>
                <w:sz w:val="22"/>
                <w:szCs w:val="22"/>
              </w:rPr>
              <w:t>on own initiative and take responsibility</w:t>
            </w:r>
          </w:p>
          <w:p w14:paraId="58720E24" w14:textId="14D1FF07" w:rsidR="00C750C3" w:rsidRPr="00D903FE" w:rsidRDefault="004D190F" w:rsidP="0092228A">
            <w:pPr>
              <w:pStyle w:val="ListParagraph"/>
              <w:numPr>
                <w:ilvl w:val="0"/>
                <w:numId w:val="36"/>
              </w:numPr>
              <w:adjustRightInd w:val="0"/>
              <w:rPr>
                <w:rFonts w:ascii="Rubik Light" w:hAnsi="Rubik Light" w:cs="Rubik Light"/>
                <w:sz w:val="22"/>
                <w:szCs w:val="22"/>
                <w:lang w:val="en-US"/>
              </w:rPr>
            </w:pPr>
            <w:r w:rsidRPr="00D903FE">
              <w:rPr>
                <w:rFonts w:ascii="Rubik Light" w:hAnsi="Rubik Light" w:cs="Rubik Light"/>
                <w:sz w:val="22"/>
                <w:szCs w:val="22"/>
                <w:lang w:eastAsia="en-US"/>
              </w:rPr>
              <w:t>Ability to engage and communicate with a wide range of people</w:t>
            </w:r>
          </w:p>
          <w:p w14:paraId="169E8545" w14:textId="57315F59" w:rsidR="004B76BA" w:rsidRPr="00D903FE" w:rsidRDefault="004B76BA" w:rsidP="0092228A">
            <w:pPr>
              <w:pStyle w:val="ListParagraph"/>
              <w:numPr>
                <w:ilvl w:val="0"/>
                <w:numId w:val="36"/>
              </w:numPr>
              <w:adjustRightInd w:val="0"/>
              <w:rPr>
                <w:rFonts w:ascii="Rubik Light" w:hAnsi="Rubik Light" w:cs="Rubik Light"/>
                <w:sz w:val="22"/>
                <w:szCs w:val="22"/>
                <w:lang w:val="en-US"/>
              </w:rPr>
            </w:pPr>
            <w:r w:rsidRPr="00D903FE">
              <w:rPr>
                <w:rFonts w:ascii="Rubik Light" w:hAnsi="Rubik Light" w:cs="Rubik Light"/>
                <w:sz w:val="22"/>
                <w:szCs w:val="22"/>
                <w:lang w:val="en-US"/>
              </w:rPr>
              <w:t>Excellent communication, influencing and presentation skills, with confidence representing an organisation externally</w:t>
            </w:r>
          </w:p>
          <w:p w14:paraId="286888C6" w14:textId="4F9ECDE1" w:rsidR="004B76BA" w:rsidRPr="00D903FE" w:rsidRDefault="004B76BA" w:rsidP="0092228A">
            <w:pPr>
              <w:pStyle w:val="ListParagraph"/>
              <w:numPr>
                <w:ilvl w:val="0"/>
                <w:numId w:val="36"/>
              </w:numPr>
              <w:adjustRightInd w:val="0"/>
              <w:rPr>
                <w:rFonts w:ascii="Rubik Light" w:hAnsi="Rubik Light" w:cs="Rubik Light"/>
                <w:sz w:val="22"/>
                <w:szCs w:val="22"/>
                <w:lang w:val="en-US"/>
              </w:rPr>
            </w:pPr>
            <w:r w:rsidRPr="00D903FE">
              <w:rPr>
                <w:rFonts w:ascii="Rubik Light" w:hAnsi="Rubik Light" w:cs="Rubik Light"/>
                <w:sz w:val="22"/>
                <w:szCs w:val="22"/>
                <w:lang w:val="en-US"/>
              </w:rPr>
              <w:t>A collaborative leadership style</w:t>
            </w:r>
          </w:p>
          <w:p w14:paraId="691DE04A" w14:textId="51309871" w:rsidR="00507DA0" w:rsidRPr="00FA55D5" w:rsidRDefault="00507DA0" w:rsidP="00E0319A">
            <w:pPr>
              <w:rPr>
                <w:rFonts w:ascii="Rubik Light" w:hAnsi="Rubik Light" w:cs="Rubik Light"/>
                <w:color w:val="3333FF"/>
                <w:sz w:val="22"/>
                <w:szCs w:val="22"/>
                <w:lang w:eastAsia="en-US"/>
              </w:rPr>
            </w:pPr>
          </w:p>
        </w:tc>
        <w:tc>
          <w:tcPr>
            <w:tcW w:w="4320" w:type="dxa"/>
            <w:tcBorders>
              <w:top w:val="single" w:sz="4" w:space="0" w:color="auto"/>
              <w:left w:val="single" w:sz="4" w:space="0" w:color="auto"/>
              <w:bottom w:val="single" w:sz="4" w:space="0" w:color="auto"/>
              <w:right w:val="single" w:sz="4" w:space="0" w:color="auto"/>
            </w:tcBorders>
          </w:tcPr>
          <w:p w14:paraId="3A325AD6" w14:textId="77777777" w:rsidR="00507DA0" w:rsidRPr="00507DA0" w:rsidRDefault="00507DA0" w:rsidP="00C750C3">
            <w:pPr>
              <w:adjustRightInd w:val="0"/>
              <w:ind w:left="425"/>
              <w:rPr>
                <w:rFonts w:ascii="Rubik Light" w:hAnsi="Rubik Light" w:cs="Rubik Light"/>
                <w:lang w:eastAsia="en-US"/>
              </w:rPr>
            </w:pPr>
          </w:p>
        </w:tc>
      </w:tr>
      <w:tr w:rsidR="00507DA0" w:rsidRPr="00507DA0" w14:paraId="39BE1434" w14:textId="77777777" w:rsidTr="7085009A">
        <w:tc>
          <w:tcPr>
            <w:tcW w:w="1635" w:type="dxa"/>
            <w:tcBorders>
              <w:top w:val="single" w:sz="4" w:space="0" w:color="auto"/>
              <w:left w:val="single" w:sz="4" w:space="0" w:color="auto"/>
              <w:bottom w:val="single" w:sz="4" w:space="0" w:color="auto"/>
              <w:right w:val="single" w:sz="4" w:space="0" w:color="auto"/>
            </w:tcBorders>
            <w:hideMark/>
          </w:tcPr>
          <w:p w14:paraId="2B175A5E"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lastRenderedPageBreak/>
              <w:t>Personal attributes</w:t>
            </w:r>
          </w:p>
        </w:tc>
        <w:tc>
          <w:tcPr>
            <w:tcW w:w="4335" w:type="dxa"/>
            <w:tcBorders>
              <w:top w:val="single" w:sz="4" w:space="0" w:color="auto"/>
              <w:left w:val="single" w:sz="4" w:space="0" w:color="auto"/>
              <w:bottom w:val="single" w:sz="4" w:space="0" w:color="auto"/>
              <w:right w:val="single" w:sz="4" w:space="0" w:color="auto"/>
            </w:tcBorders>
          </w:tcPr>
          <w:p w14:paraId="1947E7DA" w14:textId="1FF6B829" w:rsidR="004827E6" w:rsidRPr="00FA55D5" w:rsidRDefault="004827E6" w:rsidP="0092228A">
            <w:pPr>
              <w:pStyle w:val="NoSpacing"/>
              <w:numPr>
                <w:ilvl w:val="0"/>
                <w:numId w:val="37"/>
              </w:numPr>
              <w:rPr>
                <w:rFonts w:ascii="Rubik Light" w:hAnsi="Rubik Light" w:cs="Rubik Light"/>
                <w:sz w:val="22"/>
                <w:szCs w:val="22"/>
                <w:lang w:eastAsia="en-US"/>
              </w:rPr>
            </w:pPr>
            <w:r w:rsidRPr="00FA55D5">
              <w:rPr>
                <w:rFonts w:ascii="Rubik Light" w:hAnsi="Rubik Light" w:cs="Rubik Light"/>
                <w:sz w:val="22"/>
                <w:szCs w:val="22"/>
                <w:lang w:eastAsia="en-US"/>
              </w:rPr>
              <w:t>Ability to motivate others, particularly young people</w:t>
            </w:r>
          </w:p>
          <w:p w14:paraId="39F2A296" w14:textId="0C8E5F05" w:rsidR="00507DA0" w:rsidRPr="00FA55D5" w:rsidRDefault="004827E6" w:rsidP="0092228A">
            <w:pPr>
              <w:pStyle w:val="NoSpacing"/>
              <w:numPr>
                <w:ilvl w:val="0"/>
                <w:numId w:val="37"/>
              </w:numPr>
              <w:rPr>
                <w:rFonts w:ascii="Rubik Light" w:hAnsi="Rubik Light" w:cs="Rubik Light"/>
                <w:sz w:val="22"/>
                <w:szCs w:val="22"/>
                <w:lang w:eastAsia="en-US"/>
              </w:rPr>
            </w:pPr>
            <w:r w:rsidRPr="00FA55D5">
              <w:rPr>
                <w:rFonts w:ascii="Rubik Light" w:hAnsi="Rubik Light" w:cs="Rubik Light"/>
                <w:sz w:val="22"/>
                <w:szCs w:val="22"/>
                <w:lang w:eastAsia="en-US"/>
              </w:rPr>
              <w:t>Ability to enthuse all about the natural world</w:t>
            </w:r>
            <w:r w:rsidR="00797C33" w:rsidRPr="00FA55D5">
              <w:rPr>
                <w:rFonts w:ascii="Rubik Light" w:hAnsi="Rubik Light" w:cs="Rubik Light"/>
                <w:sz w:val="22"/>
                <w:szCs w:val="22"/>
                <w:lang w:eastAsia="en-US"/>
              </w:rPr>
              <w:t xml:space="preserve">, especially nature </w:t>
            </w:r>
            <w:r w:rsidR="0092228A" w:rsidRPr="00FA55D5">
              <w:rPr>
                <w:rFonts w:ascii="Rubik Light" w:hAnsi="Rubik Light" w:cs="Rubik Light"/>
                <w:sz w:val="22"/>
                <w:szCs w:val="22"/>
                <w:lang w:eastAsia="en-US"/>
              </w:rPr>
              <w:t>connectivit</w:t>
            </w:r>
            <w:r w:rsidR="0092228A" w:rsidRPr="00FA55D5">
              <w:rPr>
                <w:rFonts w:ascii="Rubik Light" w:hAnsi="Rubik Light" w:cs="Rubik Light"/>
                <w:lang w:eastAsia="en-US"/>
              </w:rPr>
              <w:t>y</w:t>
            </w:r>
          </w:p>
          <w:p w14:paraId="6B0C9A19" w14:textId="5D809ACE" w:rsidR="00AA289C" w:rsidRPr="00FA55D5" w:rsidRDefault="00AA289C" w:rsidP="0092228A">
            <w:pPr>
              <w:pStyle w:val="NoSpacing"/>
              <w:numPr>
                <w:ilvl w:val="0"/>
                <w:numId w:val="37"/>
              </w:numPr>
              <w:rPr>
                <w:rFonts w:ascii="Rubik Light" w:hAnsi="Rubik Light" w:cs="Rubik Light"/>
                <w:sz w:val="22"/>
                <w:szCs w:val="22"/>
                <w:lang w:eastAsia="en-US"/>
              </w:rPr>
            </w:pPr>
            <w:r w:rsidRPr="00FA55D5">
              <w:rPr>
                <w:rFonts w:ascii="Rubik Light" w:hAnsi="Rubik Light" w:cs="Rubik Light"/>
                <w:sz w:val="22"/>
                <w:szCs w:val="22"/>
                <w:lang w:val="en-US"/>
              </w:rPr>
              <w:t>A passion for nature connectivity</w:t>
            </w:r>
          </w:p>
          <w:p w14:paraId="6A4B5D0D" w14:textId="46BC0FA2" w:rsidR="00046777" w:rsidRPr="00FA55D5" w:rsidRDefault="00046777" w:rsidP="0092228A">
            <w:pPr>
              <w:pStyle w:val="NoSpacing"/>
              <w:numPr>
                <w:ilvl w:val="0"/>
                <w:numId w:val="37"/>
              </w:numPr>
              <w:rPr>
                <w:rFonts w:ascii="Rubik Light" w:hAnsi="Rubik Light" w:cs="Rubik Light"/>
                <w:sz w:val="22"/>
                <w:szCs w:val="22"/>
                <w:lang w:eastAsia="en-US"/>
              </w:rPr>
            </w:pPr>
            <w:r w:rsidRPr="00FA55D5">
              <w:rPr>
                <w:rFonts w:ascii="Rubik Light" w:hAnsi="Rubik Light" w:cs="Rubik Light"/>
                <w:sz w:val="22"/>
                <w:szCs w:val="22"/>
                <w:lang w:eastAsia="en-US"/>
              </w:rPr>
              <w:t xml:space="preserve">Sense of </w:t>
            </w:r>
            <w:r w:rsidR="0092228A" w:rsidRPr="00FA55D5">
              <w:rPr>
                <w:rFonts w:ascii="Rubik Light" w:hAnsi="Rubik Light" w:cs="Rubik Light"/>
                <w:sz w:val="22"/>
                <w:szCs w:val="22"/>
                <w:lang w:eastAsia="en-US"/>
              </w:rPr>
              <w:t>humour</w:t>
            </w:r>
          </w:p>
          <w:p w14:paraId="35E3D4A5" w14:textId="77777777" w:rsidR="00507DA0" w:rsidRPr="00FA55D5" w:rsidRDefault="00507DA0">
            <w:pPr>
              <w:pStyle w:val="NoSpacing"/>
              <w:rPr>
                <w:rFonts w:ascii="Rubik Light" w:hAnsi="Rubik Light" w:cs="Rubik Light"/>
                <w:sz w:val="22"/>
                <w:szCs w:val="22"/>
                <w:lang w:eastAsia="en-US"/>
              </w:rPr>
            </w:pPr>
          </w:p>
        </w:tc>
        <w:tc>
          <w:tcPr>
            <w:tcW w:w="4320" w:type="dxa"/>
            <w:tcBorders>
              <w:top w:val="single" w:sz="4" w:space="0" w:color="auto"/>
              <w:left w:val="single" w:sz="4" w:space="0" w:color="auto"/>
              <w:bottom w:val="single" w:sz="4" w:space="0" w:color="auto"/>
              <w:right w:val="single" w:sz="4" w:space="0" w:color="auto"/>
            </w:tcBorders>
          </w:tcPr>
          <w:p w14:paraId="00618F2B" w14:textId="77777777" w:rsidR="00507DA0" w:rsidRPr="00507DA0" w:rsidRDefault="00507DA0">
            <w:pPr>
              <w:pStyle w:val="NoSpacing"/>
              <w:rPr>
                <w:rFonts w:ascii="Rubik Light" w:hAnsi="Rubik Light" w:cs="Rubik Light"/>
                <w:lang w:eastAsia="en-US"/>
              </w:rPr>
            </w:pPr>
          </w:p>
        </w:tc>
      </w:tr>
      <w:tr w:rsidR="00507DA0" w:rsidRPr="00507DA0" w14:paraId="6A7F2FF1" w14:textId="77777777" w:rsidTr="7085009A">
        <w:tc>
          <w:tcPr>
            <w:tcW w:w="1635" w:type="dxa"/>
            <w:tcBorders>
              <w:top w:val="single" w:sz="4" w:space="0" w:color="auto"/>
              <w:left w:val="single" w:sz="4" w:space="0" w:color="auto"/>
              <w:bottom w:val="single" w:sz="4" w:space="0" w:color="auto"/>
              <w:right w:val="single" w:sz="4" w:space="0" w:color="auto"/>
            </w:tcBorders>
            <w:hideMark/>
          </w:tcPr>
          <w:p w14:paraId="4C19CF7B"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t>Additional requirements</w:t>
            </w:r>
          </w:p>
        </w:tc>
        <w:tc>
          <w:tcPr>
            <w:tcW w:w="4335" w:type="dxa"/>
            <w:tcBorders>
              <w:top w:val="single" w:sz="4" w:space="0" w:color="auto"/>
              <w:left w:val="single" w:sz="4" w:space="0" w:color="auto"/>
              <w:bottom w:val="single" w:sz="4" w:space="0" w:color="auto"/>
              <w:right w:val="single" w:sz="4" w:space="0" w:color="auto"/>
            </w:tcBorders>
          </w:tcPr>
          <w:p w14:paraId="516B4BC6" w14:textId="0410D428" w:rsidR="00F51EE9" w:rsidRPr="00FA55D5" w:rsidRDefault="00F51EE9" w:rsidP="00F51EE9">
            <w:pPr>
              <w:numPr>
                <w:ilvl w:val="0"/>
                <w:numId w:val="31"/>
              </w:numPr>
              <w:ind w:left="357" w:hanging="357"/>
              <w:rPr>
                <w:rFonts w:ascii="Rubik Light" w:hAnsi="Rubik Light" w:cs="Rubik Light"/>
                <w:sz w:val="22"/>
                <w:szCs w:val="22"/>
              </w:rPr>
            </w:pPr>
            <w:r w:rsidRPr="00FA55D5">
              <w:rPr>
                <w:rFonts w:ascii="Rubik Light" w:hAnsi="Rubik Light" w:cs="Rubik Light"/>
                <w:sz w:val="22"/>
                <w:szCs w:val="22"/>
              </w:rPr>
              <w:t>IT skills, with knowledge of Word, Excel, Outlook</w:t>
            </w:r>
            <w:r w:rsidR="00EF7C5B" w:rsidRPr="00FA55D5">
              <w:rPr>
                <w:rFonts w:ascii="Rubik Light" w:hAnsi="Rubik Light" w:cs="Rubik Light"/>
                <w:sz w:val="22"/>
                <w:szCs w:val="22"/>
              </w:rPr>
              <w:t>, SharePoint</w:t>
            </w:r>
            <w:r w:rsidRPr="00FA55D5">
              <w:rPr>
                <w:rFonts w:ascii="Rubik Light" w:hAnsi="Rubik Light" w:cs="Rubik Light"/>
                <w:sz w:val="22"/>
                <w:szCs w:val="22"/>
              </w:rPr>
              <w:t xml:space="preserve"> and </w:t>
            </w:r>
            <w:r w:rsidR="00EF7C5B" w:rsidRPr="00FA55D5">
              <w:rPr>
                <w:rFonts w:ascii="Rubik Light" w:hAnsi="Rubik Light" w:cs="Rubik Light"/>
                <w:sz w:val="22"/>
                <w:szCs w:val="22"/>
              </w:rPr>
              <w:t>databases</w:t>
            </w:r>
          </w:p>
          <w:p w14:paraId="1C46DD59" w14:textId="09955B05" w:rsidR="00F51EE9" w:rsidRPr="00FA55D5" w:rsidRDefault="00F51EE9" w:rsidP="00F51EE9">
            <w:pPr>
              <w:numPr>
                <w:ilvl w:val="0"/>
                <w:numId w:val="31"/>
              </w:numPr>
              <w:ind w:left="357" w:hanging="357"/>
              <w:rPr>
                <w:rFonts w:ascii="Rubik Light" w:hAnsi="Rubik Light" w:cs="Rubik Light"/>
                <w:sz w:val="22"/>
                <w:szCs w:val="22"/>
              </w:rPr>
            </w:pPr>
            <w:r w:rsidRPr="00FA55D5">
              <w:rPr>
                <w:rFonts w:ascii="Rubik Light" w:hAnsi="Rubik Light" w:cs="Rubik Light"/>
                <w:sz w:val="22"/>
                <w:szCs w:val="22"/>
              </w:rPr>
              <w:t>Current driving licence and access to a car</w:t>
            </w:r>
          </w:p>
          <w:p w14:paraId="6D058B40" w14:textId="41D17614" w:rsidR="00507DA0" w:rsidRPr="00FA55D5" w:rsidRDefault="1A029189" w:rsidP="0092228A">
            <w:pPr>
              <w:pStyle w:val="NoSpacing"/>
              <w:numPr>
                <w:ilvl w:val="0"/>
                <w:numId w:val="31"/>
              </w:numPr>
              <w:rPr>
                <w:rFonts w:ascii="Rubik Light" w:hAnsi="Rubik Light" w:cs="Rubik Light"/>
                <w:sz w:val="22"/>
                <w:szCs w:val="22"/>
                <w:lang w:eastAsia="en-US"/>
              </w:rPr>
            </w:pPr>
            <w:r w:rsidRPr="7085009A">
              <w:rPr>
                <w:rFonts w:ascii="Rubik Light" w:hAnsi="Rubik Light" w:cs="Rubik Light"/>
                <w:sz w:val="22"/>
                <w:szCs w:val="22"/>
              </w:rPr>
              <w:t>Ability and willingness to work occasional evenings and weekends</w:t>
            </w:r>
          </w:p>
          <w:p w14:paraId="58F9D8B6" w14:textId="7F445696" w:rsidR="00507DA0" w:rsidRPr="00FA55D5" w:rsidRDefault="00507DA0" w:rsidP="7085009A">
            <w:pPr>
              <w:pStyle w:val="NoSpacing"/>
              <w:ind w:left="360"/>
              <w:rPr>
                <w:rFonts w:ascii="Rubik Light" w:hAnsi="Rubik Light" w:cs="Rubik Light"/>
                <w:sz w:val="22"/>
                <w:szCs w:val="22"/>
                <w:lang w:eastAsia="en-US"/>
              </w:rPr>
            </w:pPr>
          </w:p>
        </w:tc>
        <w:tc>
          <w:tcPr>
            <w:tcW w:w="4320" w:type="dxa"/>
            <w:tcBorders>
              <w:top w:val="single" w:sz="4" w:space="0" w:color="auto"/>
              <w:left w:val="single" w:sz="4" w:space="0" w:color="auto"/>
              <w:bottom w:val="single" w:sz="4" w:space="0" w:color="auto"/>
              <w:right w:val="single" w:sz="4" w:space="0" w:color="auto"/>
            </w:tcBorders>
          </w:tcPr>
          <w:p w14:paraId="03FBB5EE" w14:textId="77777777" w:rsidR="00507DA0" w:rsidRPr="00507DA0" w:rsidRDefault="00507DA0">
            <w:pPr>
              <w:pStyle w:val="NoSpacing"/>
              <w:rPr>
                <w:rFonts w:ascii="Rubik Light" w:hAnsi="Rubik Light" w:cs="Rubik Light"/>
                <w:color w:val="FF0000"/>
                <w:lang w:eastAsia="en-US"/>
              </w:rPr>
            </w:pPr>
          </w:p>
        </w:tc>
      </w:tr>
    </w:tbl>
    <w:p w14:paraId="2C5F3181" w14:textId="77777777" w:rsidR="00507DA0" w:rsidRPr="00507DA0" w:rsidRDefault="00507DA0" w:rsidP="00507DA0">
      <w:pPr>
        <w:pStyle w:val="NoSpacing"/>
        <w:rPr>
          <w:rFonts w:ascii="Rubik Light" w:hAnsi="Rubik Light" w:cs="Rubik Light"/>
        </w:rPr>
      </w:pPr>
    </w:p>
    <w:p w14:paraId="5AFAEC7E" w14:textId="77777777" w:rsidR="00507DA0" w:rsidRPr="00507DA0" w:rsidRDefault="00507DA0" w:rsidP="00507DA0">
      <w:pPr>
        <w:pStyle w:val="NoSpacing"/>
        <w:rPr>
          <w:rFonts w:ascii="Rubik Light" w:hAnsi="Rubik Light" w:cs="Rubik Light"/>
          <w:u w:val="single"/>
        </w:rPr>
      </w:pPr>
      <w:r w:rsidRPr="00507DA0">
        <w:rPr>
          <w:rFonts w:ascii="Rubik Light" w:hAnsi="Rubik Light" w:cs="Rubik Light"/>
          <w:u w:val="single"/>
        </w:rPr>
        <w:t>Special note:</w:t>
      </w:r>
    </w:p>
    <w:p w14:paraId="674F7450" w14:textId="77777777" w:rsidR="00507DA0" w:rsidRPr="00507DA0" w:rsidRDefault="00507DA0" w:rsidP="00507DA0">
      <w:pPr>
        <w:pStyle w:val="NoSpacing"/>
        <w:rPr>
          <w:rFonts w:ascii="Rubik Light" w:hAnsi="Rubik Light" w:cs="Rubik Light"/>
        </w:rPr>
      </w:pPr>
      <w:r w:rsidRPr="00507DA0">
        <w:rPr>
          <w:rFonts w:ascii="Rubik Light" w:hAnsi="Rubik Light" w:cs="Rubik Light"/>
        </w:rPr>
        <w:t>This job description does not form part of the contract of employment but indicates how that contract should be performed. The job description will be subject to periodic review and amendment in consultation with the post holder. The post holder may be required to perform duties other than those given in this job description. The duties and responsibilities attached to the post may vary from time to time without changing the general character of the duties or the level of the responsibility entailed. Such variations are a common occurrence and would not in themselves justify the re-evaluation of a post.  In cases, however, where a permanent and substantial change in the duties of the post occurs, consistent with a higher level of responsibility, then the post would be eligible for re-evaluation.</w:t>
      </w:r>
    </w:p>
    <w:p w14:paraId="6E2E1965" w14:textId="77777777" w:rsidR="00507DA0" w:rsidRDefault="00507DA0" w:rsidP="00507DA0">
      <w:pPr>
        <w:pStyle w:val="NoSpacing"/>
        <w:rPr>
          <w:rFonts w:cstheme="minorHAnsi"/>
        </w:rPr>
      </w:pPr>
    </w:p>
    <w:p w14:paraId="0430C73C" w14:textId="77777777" w:rsidR="00507DA0" w:rsidRPr="002935B9" w:rsidRDefault="00507DA0" w:rsidP="00507DA0">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Light" w:hAnsi="Rubik Light" w:cs="Rubik Light"/>
          <w:i/>
          <w:iCs/>
          <w:color w:val="auto"/>
          <w:sz w:val="22"/>
          <w:szCs w:val="22"/>
        </w:rPr>
      </w:pPr>
      <w:r w:rsidRPr="002935B9">
        <w:rPr>
          <w:rFonts w:ascii="Rubik Light" w:hAnsi="Rubik Light" w:cs="Rubik Light"/>
          <w:i/>
          <w:iCs/>
          <w:sz w:val="22"/>
          <w:szCs w:val="22"/>
        </w:rPr>
        <w:t xml:space="preserve">THE REHABILITATION OF OFFENDERS ACT </w:t>
      </w:r>
    </w:p>
    <w:p w14:paraId="5E57F9E0" w14:textId="77777777" w:rsidR="00507DA0" w:rsidRPr="002935B9" w:rsidRDefault="00507DA0" w:rsidP="00507DA0">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Light" w:hAnsi="Rubik Light" w:cs="Rubik Light"/>
          <w:color w:val="auto"/>
          <w:sz w:val="22"/>
          <w:szCs w:val="22"/>
        </w:rPr>
      </w:pPr>
    </w:p>
    <w:p w14:paraId="7019DF3D" w14:textId="77777777" w:rsidR="00507DA0" w:rsidRPr="002935B9" w:rsidRDefault="00507DA0" w:rsidP="00507DA0">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Light" w:hAnsi="Rubik Light" w:cs="Rubik Light"/>
          <w:color w:val="auto"/>
          <w:sz w:val="22"/>
          <w:szCs w:val="22"/>
        </w:rPr>
      </w:pPr>
      <w:r w:rsidRPr="002935B9">
        <w:rPr>
          <w:rFonts w:ascii="Rubik Light" w:hAnsi="Rubik Light" w:cs="Rubik Light"/>
          <w:sz w:val="22"/>
          <w:szCs w:val="22"/>
        </w:rPr>
        <w:t xml:space="preserve">The provisions of the Rehabilitation of Offenders Act relating to the non-disclosure of spent convictions do not apply to this job. </w:t>
      </w:r>
    </w:p>
    <w:p w14:paraId="2B961156" w14:textId="77777777" w:rsidR="00507DA0" w:rsidRPr="002935B9" w:rsidRDefault="00507DA0" w:rsidP="00507DA0">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w:hAnsi="Rubik" w:cs="Rubik"/>
          <w:color w:val="auto"/>
          <w:sz w:val="22"/>
          <w:szCs w:val="22"/>
        </w:rPr>
      </w:pPr>
    </w:p>
    <w:p w14:paraId="3723D28E" w14:textId="77777777" w:rsidR="00507DA0" w:rsidRPr="002935B9" w:rsidRDefault="00507DA0" w:rsidP="00507DA0">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Medium" w:hAnsi="Rubik Medium" w:cs="Rubik Medium"/>
          <w:color w:val="auto"/>
          <w:sz w:val="22"/>
          <w:szCs w:val="22"/>
        </w:rPr>
      </w:pPr>
      <w:r w:rsidRPr="002935B9">
        <w:rPr>
          <w:rFonts w:ascii="Rubik Medium" w:hAnsi="Rubik Medium" w:cs="Rubik Medium"/>
          <w:sz w:val="22"/>
          <w:szCs w:val="22"/>
        </w:rPr>
        <w:t xml:space="preserve">YOU MUST, THEREFORE, DISCLOSE WHETHER YOU HAVE ANY PREVIOUS CONVICTIONS. </w:t>
      </w:r>
    </w:p>
    <w:p w14:paraId="745161E8" w14:textId="77777777" w:rsidR="00507DA0" w:rsidRPr="002935B9" w:rsidRDefault="00507DA0" w:rsidP="00507DA0">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Medium" w:hAnsi="Rubik Medium" w:cs="Rubik Medium"/>
          <w:color w:val="auto"/>
          <w:sz w:val="22"/>
          <w:szCs w:val="22"/>
        </w:rPr>
      </w:pPr>
    </w:p>
    <w:p w14:paraId="7125F6B1" w14:textId="77777777" w:rsidR="00507DA0" w:rsidRPr="002935B9" w:rsidRDefault="00507DA0" w:rsidP="00507DA0">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Medium" w:hAnsi="Rubik Medium" w:cs="Rubik Medium"/>
          <w:color w:val="auto"/>
          <w:sz w:val="22"/>
          <w:szCs w:val="22"/>
        </w:rPr>
      </w:pPr>
      <w:r w:rsidRPr="002935B9">
        <w:rPr>
          <w:rFonts w:ascii="Rubik Medium" w:hAnsi="Rubik Medium" w:cs="Rubik Medium"/>
          <w:sz w:val="22"/>
          <w:szCs w:val="22"/>
        </w:rPr>
        <w:t>This role involves engaging in regulated activity with children, thus if the applicant is barred from engaging in this activity it is an offence for them to apply.</w:t>
      </w:r>
    </w:p>
    <w:p w14:paraId="5875D66A" w14:textId="77777777" w:rsidR="00507DA0" w:rsidRDefault="00507DA0" w:rsidP="00507DA0">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color w:val="auto"/>
          <w:sz w:val="22"/>
          <w:szCs w:val="22"/>
        </w:rPr>
      </w:pPr>
    </w:p>
    <w:p w14:paraId="3BAF92ED" w14:textId="77777777" w:rsidR="00507DA0" w:rsidRPr="002935B9" w:rsidRDefault="00507DA0" w:rsidP="00507DA0">
      <w:pPr>
        <w:pBdr>
          <w:top w:val="single" w:sz="4" w:space="1" w:color="auto"/>
          <w:left w:val="single" w:sz="4" w:space="4" w:color="auto"/>
          <w:bottom w:val="single" w:sz="4" w:space="1" w:color="auto"/>
          <w:right w:val="single" w:sz="4" w:space="4" w:color="auto"/>
        </w:pBdr>
        <w:shd w:val="clear" w:color="auto" w:fill="B8CCE4" w:themeFill="accent1" w:themeFillTint="66"/>
        <w:adjustRightInd w:val="0"/>
        <w:rPr>
          <w:rFonts w:ascii="Rubik Light" w:hAnsi="Rubik Light" w:cs="Rubik Light"/>
        </w:rPr>
      </w:pPr>
      <w:r w:rsidRPr="002935B9">
        <w:rPr>
          <w:rFonts w:ascii="Rubik Light" w:hAnsi="Rubik Light" w:cs="Rubik Light"/>
        </w:rPr>
        <w:t>If successful, you will be required to apply for a Disclosure and Barring Check from the Disclosure &amp; Barring Service. The level of check required for this job is an Enhanced Disclosure for children and adults.</w:t>
      </w:r>
    </w:p>
    <w:p w14:paraId="59A44F95" w14:textId="77777777" w:rsidR="00507DA0" w:rsidRPr="002935B9" w:rsidRDefault="00507DA0" w:rsidP="00507DA0">
      <w:pPr>
        <w:pBdr>
          <w:top w:val="single" w:sz="4" w:space="1" w:color="auto"/>
          <w:left w:val="single" w:sz="4" w:space="4" w:color="auto"/>
          <w:bottom w:val="single" w:sz="4" w:space="1" w:color="auto"/>
          <w:right w:val="single" w:sz="4" w:space="4" w:color="auto"/>
        </w:pBdr>
        <w:shd w:val="clear" w:color="auto" w:fill="B8CCE4" w:themeFill="accent1" w:themeFillTint="66"/>
        <w:adjustRightInd w:val="0"/>
        <w:rPr>
          <w:rFonts w:ascii="Rubik Light" w:hAnsi="Rubik Light" w:cs="Rubik Light"/>
        </w:rPr>
      </w:pPr>
      <w:r w:rsidRPr="002935B9">
        <w:rPr>
          <w:rFonts w:ascii="Rubik Light" w:hAnsi="Rubik Light" w:cs="Rubik Light"/>
        </w:rPr>
        <w:t xml:space="preserve"> A copy of our Policy Statement and Code of Practice is available on request.</w:t>
      </w:r>
    </w:p>
    <w:sectPr w:rsidR="00507DA0" w:rsidRPr="002935B9" w:rsidSect="00B04DFC">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843" w:right="720" w:bottom="1843" w:left="720" w:header="850" w:footer="11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F2C68" w14:textId="77777777" w:rsidR="006F6E95" w:rsidRDefault="006F6E95">
      <w:r>
        <w:separator/>
      </w:r>
    </w:p>
  </w:endnote>
  <w:endnote w:type="continuationSeparator" w:id="0">
    <w:p w14:paraId="4487C5D7" w14:textId="77777777" w:rsidR="006F6E95" w:rsidRDefault="006F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ubik">
    <w:altName w:val="Rubik"/>
    <w:panose1 w:val="00000000000000000000"/>
    <w:charset w:val="00"/>
    <w:family w:val="auto"/>
    <w:pitch w:val="variable"/>
    <w:sig w:usb0="00000A07" w:usb1="40000001" w:usb2="00000000" w:usb3="00000000" w:csb0="000000B7" w:csb1="00000000"/>
  </w:font>
  <w:font w:name="Cambria">
    <w:altName w:val="Mangal"/>
    <w:panose1 w:val="02040503050406030204"/>
    <w:charset w:val="00"/>
    <w:family w:val="roman"/>
    <w:pitch w:val="variable"/>
    <w:sig w:usb0="E00006FF" w:usb1="420024FF" w:usb2="02000000" w:usb3="00000000" w:csb0="0000019F" w:csb1="00000000"/>
  </w:font>
  <w:font w:name="Adelle Semibold">
    <w:altName w:val="Calibri"/>
    <w:panose1 w:val="00000600000000000000"/>
    <w:charset w:val="00"/>
    <w:family w:val="modern"/>
    <w:notTrueType/>
    <w:pitch w:val="variable"/>
    <w:sig w:usb0="00000007" w:usb1="00000001" w:usb2="00000000" w:usb3="00000000" w:csb0="00000093" w:csb1="00000000"/>
  </w:font>
  <w:font w:name="Rubik Light">
    <w:panose1 w:val="00000000000000000000"/>
    <w:charset w:val="00"/>
    <w:family w:val="auto"/>
    <w:pitch w:val="variable"/>
    <w:sig w:usb0="00000A07" w:usb1="40000001" w:usb2="00000000" w:usb3="00000000" w:csb0="000000B7" w:csb1="00000000"/>
  </w:font>
  <w:font w:name="Arial">
    <w:panose1 w:val="020B0604020202020204"/>
    <w:charset w:val="00"/>
    <w:family w:val="swiss"/>
    <w:pitch w:val="variable"/>
    <w:sig w:usb0="E0002EFF" w:usb1="C000785B" w:usb2="00000009" w:usb3="00000000" w:csb0="000001FF" w:csb1="00000000"/>
  </w:font>
  <w:font w:name="Rubik Medium">
    <w:panose1 w:val="00000000000000000000"/>
    <w:charset w:val="00"/>
    <w:family w:val="auto"/>
    <w:pitch w:val="variable"/>
    <w:sig w:usb0="A0000A6F" w:usb1="4000205B" w:usb2="00000000" w:usb3="00000000" w:csb0="000000B7" w:csb1="00000000"/>
  </w:font>
  <w:font w:name="Adelle">
    <w:altName w:val="Calibri"/>
    <w:panose1 w:val="000005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2E163" w14:textId="77777777" w:rsidR="003234C3" w:rsidRDefault="003234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49E4B" w14:textId="28DF8498" w:rsidR="0057665E" w:rsidRDefault="00A16D17">
    <w:pPr>
      <w:pStyle w:val="BodyText"/>
      <w:spacing w:line="14" w:lineRule="auto"/>
      <w:rPr>
        <w:sz w:val="20"/>
      </w:rPr>
    </w:pPr>
    <w:r>
      <w:rPr>
        <w:noProof/>
        <w:sz w:val="20"/>
      </w:rPr>
      <w:drawing>
        <wp:anchor distT="0" distB="0" distL="114300" distR="114300" simplePos="0" relativeHeight="251659264" behindDoc="0" locked="0" layoutInCell="1" allowOverlap="1" wp14:anchorId="7126E574" wp14:editId="42A8BBB1">
          <wp:simplePos x="0" y="0"/>
          <wp:positionH relativeFrom="column">
            <wp:posOffset>-231364</wp:posOffset>
          </wp:positionH>
          <wp:positionV relativeFrom="paragraph">
            <wp:posOffset>-159538</wp:posOffset>
          </wp:positionV>
          <wp:extent cx="7120176" cy="641350"/>
          <wp:effectExtent l="0" t="0" r="5080" b="6350"/>
          <wp:wrapNone/>
          <wp:docPr id="1968874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0290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120176" cy="64135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89DCC" w14:textId="77777777" w:rsidR="003234C3" w:rsidRDefault="00323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C8A3C" w14:textId="77777777" w:rsidR="006F6E95" w:rsidRDefault="006F6E95">
      <w:r>
        <w:separator/>
      </w:r>
    </w:p>
  </w:footnote>
  <w:footnote w:type="continuationSeparator" w:id="0">
    <w:p w14:paraId="4FD4E169" w14:textId="77777777" w:rsidR="006F6E95" w:rsidRDefault="006F6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D0E88" w14:textId="77777777" w:rsidR="003234C3" w:rsidRDefault="00323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E2D70" w14:textId="378EE930" w:rsidR="001C1A80" w:rsidRDefault="004D48F7" w:rsidP="001C1A80">
    <w:pPr>
      <w:pStyle w:val="BodyText"/>
      <w:spacing w:before="10"/>
      <w:rPr>
        <w:rFonts w:ascii="Adelle"/>
        <w:sz w:val="14"/>
        <w:szCs w:val="14"/>
      </w:rPr>
    </w:pPr>
    <w:r>
      <w:rPr>
        <w:rFonts w:ascii="Adelle"/>
        <w:noProof/>
        <w:sz w:val="14"/>
      </w:rPr>
      <w:drawing>
        <wp:anchor distT="0" distB="0" distL="114300" distR="114300" simplePos="0" relativeHeight="251657216" behindDoc="0" locked="0" layoutInCell="1" allowOverlap="1" wp14:anchorId="0094B932" wp14:editId="536227D6">
          <wp:simplePos x="0" y="0"/>
          <wp:positionH relativeFrom="column">
            <wp:posOffset>-260131</wp:posOffset>
          </wp:positionH>
          <wp:positionV relativeFrom="paragraph">
            <wp:posOffset>-383956</wp:posOffset>
          </wp:positionV>
          <wp:extent cx="7148195" cy="895350"/>
          <wp:effectExtent l="0" t="0" r="0" b="0"/>
          <wp:wrapNone/>
          <wp:docPr id="13665076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08451" name="Picture 1541508451"/>
                  <pic:cNvPicPr/>
                </pic:nvPicPr>
                <pic:blipFill>
                  <a:blip r:embed="rId1">
                    <a:extLst>
                      <a:ext uri="{28A0092B-C50C-407E-A947-70E740481C1C}">
                        <a14:useLocalDpi xmlns:a14="http://schemas.microsoft.com/office/drawing/2010/main" val="0"/>
                      </a:ext>
                    </a:extLst>
                  </a:blip>
                  <a:stretch>
                    <a:fillRect/>
                  </a:stretch>
                </pic:blipFill>
                <pic:spPr>
                  <a:xfrm>
                    <a:off x="0" y="0"/>
                    <a:ext cx="7148195" cy="895350"/>
                  </a:xfrm>
                  <a:prstGeom prst="rect">
                    <a:avLst/>
                  </a:prstGeom>
                </pic:spPr>
              </pic:pic>
            </a:graphicData>
          </a:graphic>
          <wp14:sizeRelH relativeFrom="page">
            <wp14:pctWidth>0</wp14:pctWidth>
          </wp14:sizeRelH>
          <wp14:sizeRelV relativeFrom="page">
            <wp14:pctHeight>0</wp14:pctHeight>
          </wp14:sizeRelV>
        </wp:anchor>
      </w:drawing>
    </w:r>
  </w:p>
  <w:p w14:paraId="48EB6E74" w14:textId="0D62F862" w:rsidR="001C1A80" w:rsidRDefault="001C1A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FE239" w14:textId="77777777" w:rsidR="003234C3" w:rsidRDefault="00323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96848"/>
    <w:multiLevelType w:val="hybridMultilevel"/>
    <w:tmpl w:val="B9D6E8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D411C50"/>
    <w:multiLevelType w:val="hybridMultilevel"/>
    <w:tmpl w:val="11E02B44"/>
    <w:lvl w:ilvl="0" w:tplc="33B05A72">
      <w:start w:val="1"/>
      <w:numFmt w:val="bullet"/>
      <w:lvlText w:val=""/>
      <w:lvlJc w:val="left"/>
      <w:pPr>
        <w:ind w:left="720" w:hanging="360"/>
      </w:pPr>
      <w:rPr>
        <w:rFonts w:ascii="Symbol" w:hAnsi="Symbol" w:hint="default"/>
      </w:rPr>
    </w:lvl>
    <w:lvl w:ilvl="1" w:tplc="5A6AF6B4">
      <w:start w:val="1"/>
      <w:numFmt w:val="bullet"/>
      <w:lvlText w:val="o"/>
      <w:lvlJc w:val="left"/>
      <w:pPr>
        <w:ind w:left="1440" w:hanging="360"/>
      </w:pPr>
      <w:rPr>
        <w:rFonts w:ascii="Courier New" w:hAnsi="Courier New" w:hint="default"/>
      </w:rPr>
    </w:lvl>
    <w:lvl w:ilvl="2" w:tplc="F2089C8A">
      <w:start w:val="1"/>
      <w:numFmt w:val="bullet"/>
      <w:lvlText w:val=""/>
      <w:lvlJc w:val="left"/>
      <w:pPr>
        <w:ind w:left="2160" w:hanging="360"/>
      </w:pPr>
      <w:rPr>
        <w:rFonts w:ascii="Wingdings" w:hAnsi="Wingdings" w:hint="default"/>
      </w:rPr>
    </w:lvl>
    <w:lvl w:ilvl="3" w:tplc="F9BA1E20">
      <w:start w:val="1"/>
      <w:numFmt w:val="bullet"/>
      <w:lvlText w:val=""/>
      <w:lvlJc w:val="left"/>
      <w:pPr>
        <w:ind w:left="2880" w:hanging="360"/>
      </w:pPr>
      <w:rPr>
        <w:rFonts w:ascii="Symbol" w:hAnsi="Symbol" w:hint="default"/>
      </w:rPr>
    </w:lvl>
    <w:lvl w:ilvl="4" w:tplc="08CCC7DC">
      <w:start w:val="1"/>
      <w:numFmt w:val="bullet"/>
      <w:lvlText w:val="o"/>
      <w:lvlJc w:val="left"/>
      <w:pPr>
        <w:ind w:left="3600" w:hanging="360"/>
      </w:pPr>
      <w:rPr>
        <w:rFonts w:ascii="Courier New" w:hAnsi="Courier New" w:hint="default"/>
      </w:rPr>
    </w:lvl>
    <w:lvl w:ilvl="5" w:tplc="C15684D8">
      <w:start w:val="1"/>
      <w:numFmt w:val="bullet"/>
      <w:lvlText w:val=""/>
      <w:lvlJc w:val="left"/>
      <w:pPr>
        <w:ind w:left="4320" w:hanging="360"/>
      </w:pPr>
      <w:rPr>
        <w:rFonts w:ascii="Wingdings" w:hAnsi="Wingdings" w:hint="default"/>
      </w:rPr>
    </w:lvl>
    <w:lvl w:ilvl="6" w:tplc="C4BCD654">
      <w:start w:val="1"/>
      <w:numFmt w:val="bullet"/>
      <w:lvlText w:val=""/>
      <w:lvlJc w:val="left"/>
      <w:pPr>
        <w:ind w:left="5040" w:hanging="360"/>
      </w:pPr>
      <w:rPr>
        <w:rFonts w:ascii="Symbol" w:hAnsi="Symbol" w:hint="default"/>
      </w:rPr>
    </w:lvl>
    <w:lvl w:ilvl="7" w:tplc="1388BECE">
      <w:start w:val="1"/>
      <w:numFmt w:val="bullet"/>
      <w:lvlText w:val="o"/>
      <w:lvlJc w:val="left"/>
      <w:pPr>
        <w:ind w:left="5760" w:hanging="360"/>
      </w:pPr>
      <w:rPr>
        <w:rFonts w:ascii="Courier New" w:hAnsi="Courier New" w:hint="default"/>
      </w:rPr>
    </w:lvl>
    <w:lvl w:ilvl="8" w:tplc="826859CA">
      <w:start w:val="1"/>
      <w:numFmt w:val="bullet"/>
      <w:lvlText w:val=""/>
      <w:lvlJc w:val="left"/>
      <w:pPr>
        <w:ind w:left="6480" w:hanging="360"/>
      </w:pPr>
      <w:rPr>
        <w:rFonts w:ascii="Wingdings" w:hAnsi="Wingdings" w:hint="default"/>
      </w:rPr>
    </w:lvl>
  </w:abstractNum>
  <w:abstractNum w:abstractNumId="2" w15:restartNumberingAfterBreak="0">
    <w:nsid w:val="0DE83A26"/>
    <w:multiLevelType w:val="hybridMultilevel"/>
    <w:tmpl w:val="20863D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DCFC7B"/>
    <w:multiLevelType w:val="hybridMultilevel"/>
    <w:tmpl w:val="110AF05A"/>
    <w:lvl w:ilvl="0" w:tplc="2BE07E30">
      <w:start w:val="1"/>
      <w:numFmt w:val="bullet"/>
      <w:lvlText w:val=""/>
      <w:lvlJc w:val="left"/>
      <w:pPr>
        <w:ind w:left="720" w:hanging="360"/>
      </w:pPr>
      <w:rPr>
        <w:rFonts w:ascii="Symbol" w:hAnsi="Symbol" w:hint="default"/>
      </w:rPr>
    </w:lvl>
    <w:lvl w:ilvl="1" w:tplc="53740188">
      <w:start w:val="1"/>
      <w:numFmt w:val="bullet"/>
      <w:lvlText w:val="o"/>
      <w:lvlJc w:val="left"/>
      <w:pPr>
        <w:ind w:left="1440" w:hanging="360"/>
      </w:pPr>
      <w:rPr>
        <w:rFonts w:ascii="Courier New" w:hAnsi="Courier New" w:hint="default"/>
      </w:rPr>
    </w:lvl>
    <w:lvl w:ilvl="2" w:tplc="408E10AE">
      <w:start w:val="1"/>
      <w:numFmt w:val="bullet"/>
      <w:lvlText w:val=""/>
      <w:lvlJc w:val="left"/>
      <w:pPr>
        <w:ind w:left="2160" w:hanging="360"/>
      </w:pPr>
      <w:rPr>
        <w:rFonts w:ascii="Wingdings" w:hAnsi="Wingdings" w:hint="default"/>
      </w:rPr>
    </w:lvl>
    <w:lvl w:ilvl="3" w:tplc="55564B9A">
      <w:start w:val="1"/>
      <w:numFmt w:val="bullet"/>
      <w:lvlText w:val=""/>
      <w:lvlJc w:val="left"/>
      <w:pPr>
        <w:ind w:left="2880" w:hanging="360"/>
      </w:pPr>
      <w:rPr>
        <w:rFonts w:ascii="Symbol" w:hAnsi="Symbol" w:hint="default"/>
      </w:rPr>
    </w:lvl>
    <w:lvl w:ilvl="4" w:tplc="CE1CC7EE">
      <w:start w:val="1"/>
      <w:numFmt w:val="bullet"/>
      <w:lvlText w:val="o"/>
      <w:lvlJc w:val="left"/>
      <w:pPr>
        <w:ind w:left="3600" w:hanging="360"/>
      </w:pPr>
      <w:rPr>
        <w:rFonts w:ascii="Courier New" w:hAnsi="Courier New" w:hint="default"/>
      </w:rPr>
    </w:lvl>
    <w:lvl w:ilvl="5" w:tplc="70FE48EE">
      <w:start w:val="1"/>
      <w:numFmt w:val="bullet"/>
      <w:lvlText w:val=""/>
      <w:lvlJc w:val="left"/>
      <w:pPr>
        <w:ind w:left="4320" w:hanging="360"/>
      </w:pPr>
      <w:rPr>
        <w:rFonts w:ascii="Wingdings" w:hAnsi="Wingdings" w:hint="default"/>
      </w:rPr>
    </w:lvl>
    <w:lvl w:ilvl="6" w:tplc="3F0E6F22">
      <w:start w:val="1"/>
      <w:numFmt w:val="bullet"/>
      <w:lvlText w:val=""/>
      <w:lvlJc w:val="left"/>
      <w:pPr>
        <w:ind w:left="5040" w:hanging="360"/>
      </w:pPr>
      <w:rPr>
        <w:rFonts w:ascii="Symbol" w:hAnsi="Symbol" w:hint="default"/>
      </w:rPr>
    </w:lvl>
    <w:lvl w:ilvl="7" w:tplc="F1F6F1F4">
      <w:start w:val="1"/>
      <w:numFmt w:val="bullet"/>
      <w:lvlText w:val="o"/>
      <w:lvlJc w:val="left"/>
      <w:pPr>
        <w:ind w:left="5760" w:hanging="360"/>
      </w:pPr>
      <w:rPr>
        <w:rFonts w:ascii="Courier New" w:hAnsi="Courier New" w:hint="default"/>
      </w:rPr>
    </w:lvl>
    <w:lvl w:ilvl="8" w:tplc="DBC21E54">
      <w:start w:val="1"/>
      <w:numFmt w:val="bullet"/>
      <w:lvlText w:val=""/>
      <w:lvlJc w:val="left"/>
      <w:pPr>
        <w:ind w:left="6480" w:hanging="360"/>
      </w:pPr>
      <w:rPr>
        <w:rFonts w:ascii="Wingdings" w:hAnsi="Wingdings" w:hint="default"/>
      </w:rPr>
    </w:lvl>
  </w:abstractNum>
  <w:abstractNum w:abstractNumId="4" w15:restartNumberingAfterBreak="0">
    <w:nsid w:val="1F1E0020"/>
    <w:multiLevelType w:val="singleLevel"/>
    <w:tmpl w:val="1E3C47B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07F3593"/>
    <w:multiLevelType w:val="hybridMultilevel"/>
    <w:tmpl w:val="B8401A62"/>
    <w:lvl w:ilvl="0" w:tplc="923A51F2">
      <w:start w:val="1"/>
      <w:numFmt w:val="bullet"/>
      <w:lvlText w:val=""/>
      <w:lvlJc w:val="left"/>
      <w:pPr>
        <w:ind w:left="720" w:hanging="360"/>
      </w:pPr>
      <w:rPr>
        <w:rFonts w:ascii="Symbol" w:hAnsi="Symbol" w:hint="default"/>
      </w:rPr>
    </w:lvl>
    <w:lvl w:ilvl="1" w:tplc="0DC0FEAE">
      <w:start w:val="1"/>
      <w:numFmt w:val="bullet"/>
      <w:lvlText w:val="o"/>
      <w:lvlJc w:val="left"/>
      <w:pPr>
        <w:ind w:left="1440" w:hanging="360"/>
      </w:pPr>
      <w:rPr>
        <w:rFonts w:ascii="Courier New" w:hAnsi="Courier New" w:hint="default"/>
      </w:rPr>
    </w:lvl>
    <w:lvl w:ilvl="2" w:tplc="130C2C1A">
      <w:start w:val="1"/>
      <w:numFmt w:val="bullet"/>
      <w:lvlText w:val=""/>
      <w:lvlJc w:val="left"/>
      <w:pPr>
        <w:ind w:left="2160" w:hanging="360"/>
      </w:pPr>
      <w:rPr>
        <w:rFonts w:ascii="Wingdings" w:hAnsi="Wingdings" w:hint="default"/>
      </w:rPr>
    </w:lvl>
    <w:lvl w:ilvl="3" w:tplc="34C6FCE6">
      <w:start w:val="1"/>
      <w:numFmt w:val="bullet"/>
      <w:lvlText w:val=""/>
      <w:lvlJc w:val="left"/>
      <w:pPr>
        <w:ind w:left="2880" w:hanging="360"/>
      </w:pPr>
      <w:rPr>
        <w:rFonts w:ascii="Symbol" w:hAnsi="Symbol" w:hint="default"/>
      </w:rPr>
    </w:lvl>
    <w:lvl w:ilvl="4" w:tplc="B0F2DE2C">
      <w:start w:val="1"/>
      <w:numFmt w:val="bullet"/>
      <w:lvlText w:val="o"/>
      <w:lvlJc w:val="left"/>
      <w:pPr>
        <w:ind w:left="3600" w:hanging="360"/>
      </w:pPr>
      <w:rPr>
        <w:rFonts w:ascii="Courier New" w:hAnsi="Courier New" w:hint="default"/>
      </w:rPr>
    </w:lvl>
    <w:lvl w:ilvl="5" w:tplc="F2D6B16E">
      <w:start w:val="1"/>
      <w:numFmt w:val="bullet"/>
      <w:lvlText w:val=""/>
      <w:lvlJc w:val="left"/>
      <w:pPr>
        <w:ind w:left="4320" w:hanging="360"/>
      </w:pPr>
      <w:rPr>
        <w:rFonts w:ascii="Wingdings" w:hAnsi="Wingdings" w:hint="default"/>
      </w:rPr>
    </w:lvl>
    <w:lvl w:ilvl="6" w:tplc="3DFE9346">
      <w:start w:val="1"/>
      <w:numFmt w:val="bullet"/>
      <w:lvlText w:val=""/>
      <w:lvlJc w:val="left"/>
      <w:pPr>
        <w:ind w:left="5040" w:hanging="360"/>
      </w:pPr>
      <w:rPr>
        <w:rFonts w:ascii="Symbol" w:hAnsi="Symbol" w:hint="default"/>
      </w:rPr>
    </w:lvl>
    <w:lvl w:ilvl="7" w:tplc="60922DE6">
      <w:start w:val="1"/>
      <w:numFmt w:val="bullet"/>
      <w:lvlText w:val="o"/>
      <w:lvlJc w:val="left"/>
      <w:pPr>
        <w:ind w:left="5760" w:hanging="360"/>
      </w:pPr>
      <w:rPr>
        <w:rFonts w:ascii="Courier New" w:hAnsi="Courier New" w:hint="default"/>
      </w:rPr>
    </w:lvl>
    <w:lvl w:ilvl="8" w:tplc="33629190">
      <w:start w:val="1"/>
      <w:numFmt w:val="bullet"/>
      <w:lvlText w:val=""/>
      <w:lvlJc w:val="left"/>
      <w:pPr>
        <w:ind w:left="6480" w:hanging="360"/>
      </w:pPr>
      <w:rPr>
        <w:rFonts w:ascii="Wingdings" w:hAnsi="Wingdings" w:hint="default"/>
      </w:rPr>
    </w:lvl>
  </w:abstractNum>
  <w:abstractNum w:abstractNumId="6" w15:restartNumberingAfterBreak="0">
    <w:nsid w:val="277F84B1"/>
    <w:multiLevelType w:val="hybridMultilevel"/>
    <w:tmpl w:val="7EFC0F0A"/>
    <w:lvl w:ilvl="0" w:tplc="3B70812C">
      <w:start w:val="1"/>
      <w:numFmt w:val="bullet"/>
      <w:lvlText w:val=""/>
      <w:lvlJc w:val="left"/>
      <w:pPr>
        <w:ind w:left="720" w:hanging="360"/>
      </w:pPr>
      <w:rPr>
        <w:rFonts w:ascii="Symbol" w:hAnsi="Symbol" w:hint="default"/>
      </w:rPr>
    </w:lvl>
    <w:lvl w:ilvl="1" w:tplc="EFAAE2CE">
      <w:start w:val="1"/>
      <w:numFmt w:val="bullet"/>
      <w:lvlText w:val="o"/>
      <w:lvlJc w:val="left"/>
      <w:pPr>
        <w:ind w:left="1440" w:hanging="360"/>
      </w:pPr>
      <w:rPr>
        <w:rFonts w:ascii="Courier New" w:hAnsi="Courier New" w:hint="default"/>
      </w:rPr>
    </w:lvl>
    <w:lvl w:ilvl="2" w:tplc="888254C8">
      <w:start w:val="1"/>
      <w:numFmt w:val="bullet"/>
      <w:lvlText w:val=""/>
      <w:lvlJc w:val="left"/>
      <w:pPr>
        <w:ind w:left="2160" w:hanging="360"/>
      </w:pPr>
      <w:rPr>
        <w:rFonts w:ascii="Wingdings" w:hAnsi="Wingdings" w:hint="default"/>
      </w:rPr>
    </w:lvl>
    <w:lvl w:ilvl="3" w:tplc="EB7A2B1A">
      <w:start w:val="1"/>
      <w:numFmt w:val="bullet"/>
      <w:lvlText w:val=""/>
      <w:lvlJc w:val="left"/>
      <w:pPr>
        <w:ind w:left="2880" w:hanging="360"/>
      </w:pPr>
      <w:rPr>
        <w:rFonts w:ascii="Symbol" w:hAnsi="Symbol" w:hint="default"/>
      </w:rPr>
    </w:lvl>
    <w:lvl w:ilvl="4" w:tplc="CED41136">
      <w:start w:val="1"/>
      <w:numFmt w:val="bullet"/>
      <w:lvlText w:val="o"/>
      <w:lvlJc w:val="left"/>
      <w:pPr>
        <w:ind w:left="3600" w:hanging="360"/>
      </w:pPr>
      <w:rPr>
        <w:rFonts w:ascii="Courier New" w:hAnsi="Courier New" w:hint="default"/>
      </w:rPr>
    </w:lvl>
    <w:lvl w:ilvl="5" w:tplc="8CE84A76">
      <w:start w:val="1"/>
      <w:numFmt w:val="bullet"/>
      <w:lvlText w:val=""/>
      <w:lvlJc w:val="left"/>
      <w:pPr>
        <w:ind w:left="4320" w:hanging="360"/>
      </w:pPr>
      <w:rPr>
        <w:rFonts w:ascii="Wingdings" w:hAnsi="Wingdings" w:hint="default"/>
      </w:rPr>
    </w:lvl>
    <w:lvl w:ilvl="6" w:tplc="E47617CA">
      <w:start w:val="1"/>
      <w:numFmt w:val="bullet"/>
      <w:lvlText w:val=""/>
      <w:lvlJc w:val="left"/>
      <w:pPr>
        <w:ind w:left="5040" w:hanging="360"/>
      </w:pPr>
      <w:rPr>
        <w:rFonts w:ascii="Symbol" w:hAnsi="Symbol" w:hint="default"/>
      </w:rPr>
    </w:lvl>
    <w:lvl w:ilvl="7" w:tplc="DDF6A29E">
      <w:start w:val="1"/>
      <w:numFmt w:val="bullet"/>
      <w:lvlText w:val="o"/>
      <w:lvlJc w:val="left"/>
      <w:pPr>
        <w:ind w:left="5760" w:hanging="360"/>
      </w:pPr>
      <w:rPr>
        <w:rFonts w:ascii="Courier New" w:hAnsi="Courier New" w:hint="default"/>
      </w:rPr>
    </w:lvl>
    <w:lvl w:ilvl="8" w:tplc="1DF46B1A">
      <w:start w:val="1"/>
      <w:numFmt w:val="bullet"/>
      <w:lvlText w:val=""/>
      <w:lvlJc w:val="left"/>
      <w:pPr>
        <w:ind w:left="6480" w:hanging="360"/>
      </w:pPr>
      <w:rPr>
        <w:rFonts w:ascii="Wingdings" w:hAnsi="Wingdings" w:hint="default"/>
      </w:rPr>
    </w:lvl>
  </w:abstractNum>
  <w:abstractNum w:abstractNumId="7" w15:restartNumberingAfterBreak="0">
    <w:nsid w:val="29EF7555"/>
    <w:multiLevelType w:val="hybridMultilevel"/>
    <w:tmpl w:val="0B7E5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E30858"/>
    <w:multiLevelType w:val="hybridMultilevel"/>
    <w:tmpl w:val="95266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4D6621"/>
    <w:multiLevelType w:val="hybridMultilevel"/>
    <w:tmpl w:val="9224D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47591B"/>
    <w:multiLevelType w:val="hybridMultilevel"/>
    <w:tmpl w:val="334AFA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0FB5A72"/>
    <w:multiLevelType w:val="hybridMultilevel"/>
    <w:tmpl w:val="926250FE"/>
    <w:lvl w:ilvl="0" w:tplc="89C8548C">
      <w:start w:val="1"/>
      <w:numFmt w:val="bullet"/>
      <w:lvlText w:val=""/>
      <w:lvlJc w:val="left"/>
      <w:pPr>
        <w:ind w:left="720" w:hanging="360"/>
      </w:pPr>
      <w:rPr>
        <w:rFonts w:ascii="Symbol" w:hAnsi="Symbol" w:hint="default"/>
      </w:rPr>
    </w:lvl>
    <w:lvl w:ilvl="1" w:tplc="0C22DDEA">
      <w:start w:val="1"/>
      <w:numFmt w:val="bullet"/>
      <w:lvlText w:val="o"/>
      <w:lvlJc w:val="left"/>
      <w:pPr>
        <w:ind w:left="1440" w:hanging="360"/>
      </w:pPr>
      <w:rPr>
        <w:rFonts w:ascii="Courier New" w:hAnsi="Courier New" w:hint="default"/>
      </w:rPr>
    </w:lvl>
    <w:lvl w:ilvl="2" w:tplc="F3CA2B26">
      <w:start w:val="1"/>
      <w:numFmt w:val="bullet"/>
      <w:lvlText w:val=""/>
      <w:lvlJc w:val="left"/>
      <w:pPr>
        <w:ind w:left="2160" w:hanging="360"/>
      </w:pPr>
      <w:rPr>
        <w:rFonts w:ascii="Wingdings" w:hAnsi="Wingdings" w:hint="default"/>
      </w:rPr>
    </w:lvl>
    <w:lvl w:ilvl="3" w:tplc="AFE6A2FA">
      <w:start w:val="1"/>
      <w:numFmt w:val="bullet"/>
      <w:lvlText w:val=""/>
      <w:lvlJc w:val="left"/>
      <w:pPr>
        <w:ind w:left="2880" w:hanging="360"/>
      </w:pPr>
      <w:rPr>
        <w:rFonts w:ascii="Symbol" w:hAnsi="Symbol" w:hint="default"/>
      </w:rPr>
    </w:lvl>
    <w:lvl w:ilvl="4" w:tplc="EEC231B8">
      <w:start w:val="1"/>
      <w:numFmt w:val="bullet"/>
      <w:lvlText w:val="o"/>
      <w:lvlJc w:val="left"/>
      <w:pPr>
        <w:ind w:left="3600" w:hanging="360"/>
      </w:pPr>
      <w:rPr>
        <w:rFonts w:ascii="Courier New" w:hAnsi="Courier New" w:hint="default"/>
      </w:rPr>
    </w:lvl>
    <w:lvl w:ilvl="5" w:tplc="D4C4EE2A">
      <w:start w:val="1"/>
      <w:numFmt w:val="bullet"/>
      <w:lvlText w:val=""/>
      <w:lvlJc w:val="left"/>
      <w:pPr>
        <w:ind w:left="4320" w:hanging="360"/>
      </w:pPr>
      <w:rPr>
        <w:rFonts w:ascii="Wingdings" w:hAnsi="Wingdings" w:hint="default"/>
      </w:rPr>
    </w:lvl>
    <w:lvl w:ilvl="6" w:tplc="688E66B2">
      <w:start w:val="1"/>
      <w:numFmt w:val="bullet"/>
      <w:lvlText w:val=""/>
      <w:lvlJc w:val="left"/>
      <w:pPr>
        <w:ind w:left="5040" w:hanging="360"/>
      </w:pPr>
      <w:rPr>
        <w:rFonts w:ascii="Symbol" w:hAnsi="Symbol" w:hint="default"/>
      </w:rPr>
    </w:lvl>
    <w:lvl w:ilvl="7" w:tplc="4ADC5D30">
      <w:start w:val="1"/>
      <w:numFmt w:val="bullet"/>
      <w:lvlText w:val="o"/>
      <w:lvlJc w:val="left"/>
      <w:pPr>
        <w:ind w:left="5760" w:hanging="360"/>
      </w:pPr>
      <w:rPr>
        <w:rFonts w:ascii="Courier New" w:hAnsi="Courier New" w:hint="default"/>
      </w:rPr>
    </w:lvl>
    <w:lvl w:ilvl="8" w:tplc="82EE48E0">
      <w:start w:val="1"/>
      <w:numFmt w:val="bullet"/>
      <w:lvlText w:val=""/>
      <w:lvlJc w:val="left"/>
      <w:pPr>
        <w:ind w:left="6480" w:hanging="360"/>
      </w:pPr>
      <w:rPr>
        <w:rFonts w:ascii="Wingdings" w:hAnsi="Wingdings" w:hint="default"/>
      </w:rPr>
    </w:lvl>
  </w:abstractNum>
  <w:abstractNum w:abstractNumId="12" w15:restartNumberingAfterBreak="0">
    <w:nsid w:val="41B63159"/>
    <w:multiLevelType w:val="hybridMultilevel"/>
    <w:tmpl w:val="DEA4EFD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5366704"/>
    <w:multiLevelType w:val="hybridMultilevel"/>
    <w:tmpl w:val="B66827DA"/>
    <w:lvl w:ilvl="0" w:tplc="50F061A4">
      <w:start w:val="1"/>
      <w:numFmt w:val="bullet"/>
      <w:lvlText w:val=""/>
      <w:lvlJc w:val="left"/>
      <w:pPr>
        <w:ind w:left="720" w:hanging="360"/>
      </w:pPr>
      <w:rPr>
        <w:rFonts w:ascii="Symbol" w:hAnsi="Symbol" w:hint="default"/>
      </w:rPr>
    </w:lvl>
    <w:lvl w:ilvl="1" w:tplc="45FC4E5A">
      <w:start w:val="1"/>
      <w:numFmt w:val="bullet"/>
      <w:lvlText w:val="o"/>
      <w:lvlJc w:val="left"/>
      <w:pPr>
        <w:ind w:left="1440" w:hanging="360"/>
      </w:pPr>
      <w:rPr>
        <w:rFonts w:ascii="Courier New" w:hAnsi="Courier New" w:hint="default"/>
      </w:rPr>
    </w:lvl>
    <w:lvl w:ilvl="2" w:tplc="4066DCD0">
      <w:start w:val="1"/>
      <w:numFmt w:val="bullet"/>
      <w:lvlText w:val=""/>
      <w:lvlJc w:val="left"/>
      <w:pPr>
        <w:ind w:left="2160" w:hanging="360"/>
      </w:pPr>
      <w:rPr>
        <w:rFonts w:ascii="Wingdings" w:hAnsi="Wingdings" w:hint="default"/>
      </w:rPr>
    </w:lvl>
    <w:lvl w:ilvl="3" w:tplc="A6CEAE10">
      <w:start w:val="1"/>
      <w:numFmt w:val="bullet"/>
      <w:lvlText w:val=""/>
      <w:lvlJc w:val="left"/>
      <w:pPr>
        <w:ind w:left="2880" w:hanging="360"/>
      </w:pPr>
      <w:rPr>
        <w:rFonts w:ascii="Symbol" w:hAnsi="Symbol" w:hint="default"/>
      </w:rPr>
    </w:lvl>
    <w:lvl w:ilvl="4" w:tplc="2D4E5D0C">
      <w:start w:val="1"/>
      <w:numFmt w:val="bullet"/>
      <w:lvlText w:val="o"/>
      <w:lvlJc w:val="left"/>
      <w:pPr>
        <w:ind w:left="3600" w:hanging="360"/>
      </w:pPr>
      <w:rPr>
        <w:rFonts w:ascii="Courier New" w:hAnsi="Courier New" w:hint="default"/>
      </w:rPr>
    </w:lvl>
    <w:lvl w:ilvl="5" w:tplc="0EDC5CE8">
      <w:start w:val="1"/>
      <w:numFmt w:val="bullet"/>
      <w:lvlText w:val=""/>
      <w:lvlJc w:val="left"/>
      <w:pPr>
        <w:ind w:left="4320" w:hanging="360"/>
      </w:pPr>
      <w:rPr>
        <w:rFonts w:ascii="Wingdings" w:hAnsi="Wingdings" w:hint="default"/>
      </w:rPr>
    </w:lvl>
    <w:lvl w:ilvl="6" w:tplc="C7885FBA">
      <w:start w:val="1"/>
      <w:numFmt w:val="bullet"/>
      <w:lvlText w:val=""/>
      <w:lvlJc w:val="left"/>
      <w:pPr>
        <w:ind w:left="5040" w:hanging="360"/>
      </w:pPr>
      <w:rPr>
        <w:rFonts w:ascii="Symbol" w:hAnsi="Symbol" w:hint="default"/>
      </w:rPr>
    </w:lvl>
    <w:lvl w:ilvl="7" w:tplc="F25C63AC">
      <w:start w:val="1"/>
      <w:numFmt w:val="bullet"/>
      <w:lvlText w:val="o"/>
      <w:lvlJc w:val="left"/>
      <w:pPr>
        <w:ind w:left="5760" w:hanging="360"/>
      </w:pPr>
      <w:rPr>
        <w:rFonts w:ascii="Courier New" w:hAnsi="Courier New" w:hint="default"/>
      </w:rPr>
    </w:lvl>
    <w:lvl w:ilvl="8" w:tplc="5860B05A">
      <w:start w:val="1"/>
      <w:numFmt w:val="bullet"/>
      <w:lvlText w:val=""/>
      <w:lvlJc w:val="left"/>
      <w:pPr>
        <w:ind w:left="6480" w:hanging="360"/>
      </w:pPr>
      <w:rPr>
        <w:rFonts w:ascii="Wingdings" w:hAnsi="Wingdings" w:hint="default"/>
      </w:rPr>
    </w:lvl>
  </w:abstractNum>
  <w:abstractNum w:abstractNumId="14" w15:restartNumberingAfterBreak="0">
    <w:nsid w:val="48104B5F"/>
    <w:multiLevelType w:val="hybridMultilevel"/>
    <w:tmpl w:val="A02E7B6E"/>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81F1F49"/>
    <w:multiLevelType w:val="hybridMultilevel"/>
    <w:tmpl w:val="EEDAB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DA3EC4"/>
    <w:multiLevelType w:val="hybridMultilevel"/>
    <w:tmpl w:val="45FC5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B623E68"/>
    <w:multiLevelType w:val="multilevel"/>
    <w:tmpl w:val="C19E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AB259F"/>
    <w:multiLevelType w:val="hybridMultilevel"/>
    <w:tmpl w:val="F008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777CCA"/>
    <w:multiLevelType w:val="hybridMultilevel"/>
    <w:tmpl w:val="25B87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412F1"/>
    <w:multiLevelType w:val="hybridMultilevel"/>
    <w:tmpl w:val="B2E82132"/>
    <w:lvl w:ilvl="0" w:tplc="FB6CE64C">
      <w:start w:val="1"/>
      <w:numFmt w:val="bullet"/>
      <w:lvlText w:val=""/>
      <w:lvlJc w:val="left"/>
      <w:pPr>
        <w:ind w:left="720" w:hanging="360"/>
      </w:pPr>
      <w:rPr>
        <w:rFonts w:ascii="Symbol" w:hAnsi="Symbol" w:hint="default"/>
      </w:rPr>
    </w:lvl>
    <w:lvl w:ilvl="1" w:tplc="90EC4036">
      <w:start w:val="1"/>
      <w:numFmt w:val="bullet"/>
      <w:lvlText w:val="o"/>
      <w:lvlJc w:val="left"/>
      <w:pPr>
        <w:ind w:left="1440" w:hanging="360"/>
      </w:pPr>
      <w:rPr>
        <w:rFonts w:ascii="Courier New" w:hAnsi="Courier New" w:hint="default"/>
      </w:rPr>
    </w:lvl>
    <w:lvl w:ilvl="2" w:tplc="DEBC84CE">
      <w:start w:val="1"/>
      <w:numFmt w:val="bullet"/>
      <w:lvlText w:val=""/>
      <w:lvlJc w:val="left"/>
      <w:pPr>
        <w:ind w:left="2160" w:hanging="360"/>
      </w:pPr>
      <w:rPr>
        <w:rFonts w:ascii="Wingdings" w:hAnsi="Wingdings" w:hint="default"/>
      </w:rPr>
    </w:lvl>
    <w:lvl w:ilvl="3" w:tplc="4B8245F4">
      <w:start w:val="1"/>
      <w:numFmt w:val="bullet"/>
      <w:lvlText w:val=""/>
      <w:lvlJc w:val="left"/>
      <w:pPr>
        <w:ind w:left="2880" w:hanging="360"/>
      </w:pPr>
      <w:rPr>
        <w:rFonts w:ascii="Symbol" w:hAnsi="Symbol" w:hint="default"/>
      </w:rPr>
    </w:lvl>
    <w:lvl w:ilvl="4" w:tplc="0FCA06E8">
      <w:start w:val="1"/>
      <w:numFmt w:val="bullet"/>
      <w:lvlText w:val="o"/>
      <w:lvlJc w:val="left"/>
      <w:pPr>
        <w:ind w:left="3600" w:hanging="360"/>
      </w:pPr>
      <w:rPr>
        <w:rFonts w:ascii="Courier New" w:hAnsi="Courier New" w:hint="default"/>
      </w:rPr>
    </w:lvl>
    <w:lvl w:ilvl="5" w:tplc="63B0AEF8">
      <w:start w:val="1"/>
      <w:numFmt w:val="bullet"/>
      <w:lvlText w:val=""/>
      <w:lvlJc w:val="left"/>
      <w:pPr>
        <w:ind w:left="4320" w:hanging="360"/>
      </w:pPr>
      <w:rPr>
        <w:rFonts w:ascii="Wingdings" w:hAnsi="Wingdings" w:hint="default"/>
      </w:rPr>
    </w:lvl>
    <w:lvl w:ilvl="6" w:tplc="0E9242CC">
      <w:start w:val="1"/>
      <w:numFmt w:val="bullet"/>
      <w:lvlText w:val=""/>
      <w:lvlJc w:val="left"/>
      <w:pPr>
        <w:ind w:left="5040" w:hanging="360"/>
      </w:pPr>
      <w:rPr>
        <w:rFonts w:ascii="Symbol" w:hAnsi="Symbol" w:hint="default"/>
      </w:rPr>
    </w:lvl>
    <w:lvl w:ilvl="7" w:tplc="E7C887BC">
      <w:start w:val="1"/>
      <w:numFmt w:val="bullet"/>
      <w:lvlText w:val="o"/>
      <w:lvlJc w:val="left"/>
      <w:pPr>
        <w:ind w:left="5760" w:hanging="360"/>
      </w:pPr>
      <w:rPr>
        <w:rFonts w:ascii="Courier New" w:hAnsi="Courier New" w:hint="default"/>
      </w:rPr>
    </w:lvl>
    <w:lvl w:ilvl="8" w:tplc="C00CFF40">
      <w:start w:val="1"/>
      <w:numFmt w:val="bullet"/>
      <w:lvlText w:val=""/>
      <w:lvlJc w:val="left"/>
      <w:pPr>
        <w:ind w:left="6480" w:hanging="360"/>
      </w:pPr>
      <w:rPr>
        <w:rFonts w:ascii="Wingdings" w:hAnsi="Wingdings" w:hint="default"/>
      </w:rPr>
    </w:lvl>
  </w:abstractNum>
  <w:abstractNum w:abstractNumId="21" w15:restartNumberingAfterBreak="0">
    <w:nsid w:val="54312AD6"/>
    <w:multiLevelType w:val="hybridMultilevel"/>
    <w:tmpl w:val="161C87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BC7DE7"/>
    <w:multiLevelType w:val="hybridMultilevel"/>
    <w:tmpl w:val="D6923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EB8038B"/>
    <w:multiLevelType w:val="hybridMultilevel"/>
    <w:tmpl w:val="53704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0D30F2"/>
    <w:multiLevelType w:val="hybridMultilevel"/>
    <w:tmpl w:val="E9B2D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3305B5"/>
    <w:multiLevelType w:val="hybridMultilevel"/>
    <w:tmpl w:val="91725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AF75D0"/>
    <w:multiLevelType w:val="hybridMultilevel"/>
    <w:tmpl w:val="02EC58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AE63F2"/>
    <w:multiLevelType w:val="hybridMultilevel"/>
    <w:tmpl w:val="FD9A8CEE"/>
    <w:lvl w:ilvl="0" w:tplc="F0D26D3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EB61D10"/>
    <w:multiLevelType w:val="hybridMultilevel"/>
    <w:tmpl w:val="EA8A527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F23315"/>
    <w:multiLevelType w:val="hybridMultilevel"/>
    <w:tmpl w:val="832008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5951CAC"/>
    <w:multiLevelType w:val="hybridMultilevel"/>
    <w:tmpl w:val="76F06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2838CF"/>
    <w:multiLevelType w:val="hybridMultilevel"/>
    <w:tmpl w:val="18EC61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8244836"/>
    <w:multiLevelType w:val="hybridMultilevel"/>
    <w:tmpl w:val="9AAC5A94"/>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CF046E2"/>
    <w:multiLevelType w:val="hybridMultilevel"/>
    <w:tmpl w:val="0CE4E4D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D376B7F"/>
    <w:multiLevelType w:val="multilevel"/>
    <w:tmpl w:val="6E02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5C6BBB"/>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1746562784">
    <w:abstractNumId w:val="35"/>
  </w:num>
  <w:num w:numId="2" w16cid:durableId="2052611974">
    <w:abstractNumId w:val="4"/>
  </w:num>
  <w:num w:numId="3" w16cid:durableId="610748517">
    <w:abstractNumId w:val="28"/>
  </w:num>
  <w:num w:numId="4" w16cid:durableId="2102296317">
    <w:abstractNumId w:val="32"/>
  </w:num>
  <w:num w:numId="5" w16cid:durableId="2015455493">
    <w:abstractNumId w:val="14"/>
  </w:num>
  <w:num w:numId="6" w16cid:durableId="1040781356">
    <w:abstractNumId w:val="29"/>
  </w:num>
  <w:num w:numId="7" w16cid:durableId="1012755079">
    <w:abstractNumId w:val="8"/>
  </w:num>
  <w:num w:numId="8" w16cid:durableId="2076464384">
    <w:abstractNumId w:val="34"/>
  </w:num>
  <w:num w:numId="9" w16cid:durableId="469398358">
    <w:abstractNumId w:val="26"/>
  </w:num>
  <w:num w:numId="10" w16cid:durableId="2078740062">
    <w:abstractNumId w:val="7"/>
  </w:num>
  <w:num w:numId="11" w16cid:durableId="1742024416">
    <w:abstractNumId w:val="22"/>
  </w:num>
  <w:num w:numId="12" w16cid:durableId="28575225">
    <w:abstractNumId w:val="23"/>
  </w:num>
  <w:num w:numId="13" w16cid:durableId="998388015">
    <w:abstractNumId w:val="0"/>
  </w:num>
  <w:num w:numId="14" w16cid:durableId="121122829">
    <w:abstractNumId w:val="17"/>
  </w:num>
  <w:num w:numId="15" w16cid:durableId="937254776">
    <w:abstractNumId w:val="19"/>
  </w:num>
  <w:num w:numId="16" w16cid:durableId="702949384">
    <w:abstractNumId w:val="0"/>
  </w:num>
  <w:num w:numId="17" w16cid:durableId="1594629511">
    <w:abstractNumId w:val="31"/>
  </w:num>
  <w:num w:numId="18" w16cid:durableId="1278489280">
    <w:abstractNumId w:val="11"/>
  </w:num>
  <w:num w:numId="19" w16cid:durableId="732042076">
    <w:abstractNumId w:val="3"/>
  </w:num>
  <w:num w:numId="20" w16cid:durableId="797797381">
    <w:abstractNumId w:val="5"/>
  </w:num>
  <w:num w:numId="21" w16cid:durableId="668798640">
    <w:abstractNumId w:val="1"/>
  </w:num>
  <w:num w:numId="22" w16cid:durableId="1059942053">
    <w:abstractNumId w:val="13"/>
  </w:num>
  <w:num w:numId="23" w16cid:durableId="1792168314">
    <w:abstractNumId w:val="6"/>
  </w:num>
  <w:num w:numId="24" w16cid:durableId="520899642">
    <w:abstractNumId w:val="20"/>
  </w:num>
  <w:num w:numId="25" w16cid:durableId="187985678">
    <w:abstractNumId w:val="2"/>
  </w:num>
  <w:num w:numId="26" w16cid:durableId="1310205375">
    <w:abstractNumId w:val="9"/>
  </w:num>
  <w:num w:numId="27" w16cid:durableId="2111974368">
    <w:abstractNumId w:val="30"/>
  </w:num>
  <w:num w:numId="28" w16cid:durableId="1894585157">
    <w:abstractNumId w:val="24"/>
  </w:num>
  <w:num w:numId="29" w16cid:durableId="1569877762">
    <w:abstractNumId w:val="21"/>
  </w:num>
  <w:num w:numId="30" w16cid:durableId="1994217527">
    <w:abstractNumId w:val="25"/>
  </w:num>
  <w:num w:numId="31" w16cid:durableId="772479073">
    <w:abstractNumId w:val="33"/>
  </w:num>
  <w:num w:numId="32" w16cid:durableId="1940864769">
    <w:abstractNumId w:val="18"/>
  </w:num>
  <w:num w:numId="33" w16cid:durableId="1215316747">
    <w:abstractNumId w:val="15"/>
  </w:num>
  <w:num w:numId="34" w16cid:durableId="1117675391">
    <w:abstractNumId w:val="16"/>
  </w:num>
  <w:num w:numId="35" w16cid:durableId="1699769359">
    <w:abstractNumId w:val="27"/>
  </w:num>
  <w:num w:numId="36" w16cid:durableId="1297028268">
    <w:abstractNumId w:val="10"/>
  </w:num>
  <w:num w:numId="37" w16cid:durableId="6881420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65E"/>
    <w:rsid w:val="00046777"/>
    <w:rsid w:val="00057283"/>
    <w:rsid w:val="00057BC8"/>
    <w:rsid w:val="000823E8"/>
    <w:rsid w:val="000A280B"/>
    <w:rsid w:val="000A3822"/>
    <w:rsid w:val="000B7DC7"/>
    <w:rsid w:val="000C1CDA"/>
    <w:rsid w:val="000D4334"/>
    <w:rsid w:val="000E5BF4"/>
    <w:rsid w:val="00146811"/>
    <w:rsid w:val="0014781B"/>
    <w:rsid w:val="00162128"/>
    <w:rsid w:val="0017216F"/>
    <w:rsid w:val="001A3832"/>
    <w:rsid w:val="001C1A80"/>
    <w:rsid w:val="001D7497"/>
    <w:rsid w:val="001F3B3D"/>
    <w:rsid w:val="00224A43"/>
    <w:rsid w:val="002300D3"/>
    <w:rsid w:val="00232CBC"/>
    <w:rsid w:val="002573F0"/>
    <w:rsid w:val="002609FD"/>
    <w:rsid w:val="002935B9"/>
    <w:rsid w:val="002940AD"/>
    <w:rsid w:val="002B51DA"/>
    <w:rsid w:val="002C0D28"/>
    <w:rsid w:val="002C3096"/>
    <w:rsid w:val="002C438C"/>
    <w:rsid w:val="0031126C"/>
    <w:rsid w:val="003123E2"/>
    <w:rsid w:val="003234C3"/>
    <w:rsid w:val="00323D70"/>
    <w:rsid w:val="0032574D"/>
    <w:rsid w:val="00331396"/>
    <w:rsid w:val="00332BA9"/>
    <w:rsid w:val="0033506F"/>
    <w:rsid w:val="003377B4"/>
    <w:rsid w:val="003436C5"/>
    <w:rsid w:val="0035205D"/>
    <w:rsid w:val="00357A55"/>
    <w:rsid w:val="003613C7"/>
    <w:rsid w:val="00362308"/>
    <w:rsid w:val="0036D262"/>
    <w:rsid w:val="003960EB"/>
    <w:rsid w:val="003B02A1"/>
    <w:rsid w:val="003E1E1D"/>
    <w:rsid w:val="00410D21"/>
    <w:rsid w:val="00422770"/>
    <w:rsid w:val="00425ACD"/>
    <w:rsid w:val="00436145"/>
    <w:rsid w:val="0044081A"/>
    <w:rsid w:val="004518EF"/>
    <w:rsid w:val="00451B5A"/>
    <w:rsid w:val="00461768"/>
    <w:rsid w:val="004632FA"/>
    <w:rsid w:val="00467830"/>
    <w:rsid w:val="00467900"/>
    <w:rsid w:val="004827E6"/>
    <w:rsid w:val="00491A31"/>
    <w:rsid w:val="004A0193"/>
    <w:rsid w:val="004A0DAE"/>
    <w:rsid w:val="004A1D19"/>
    <w:rsid w:val="004B089D"/>
    <w:rsid w:val="004B342C"/>
    <w:rsid w:val="004B69B7"/>
    <w:rsid w:val="004B76BA"/>
    <w:rsid w:val="004C3C28"/>
    <w:rsid w:val="004C7E26"/>
    <w:rsid w:val="004D190F"/>
    <w:rsid w:val="004D48F7"/>
    <w:rsid w:val="004E7E73"/>
    <w:rsid w:val="005013BA"/>
    <w:rsid w:val="00507DA0"/>
    <w:rsid w:val="00525277"/>
    <w:rsid w:val="00525BAB"/>
    <w:rsid w:val="00525DCD"/>
    <w:rsid w:val="00552B5E"/>
    <w:rsid w:val="005548F2"/>
    <w:rsid w:val="0057665E"/>
    <w:rsid w:val="00577F65"/>
    <w:rsid w:val="005B21FE"/>
    <w:rsid w:val="005C2171"/>
    <w:rsid w:val="005E3AF6"/>
    <w:rsid w:val="005F071E"/>
    <w:rsid w:val="00613315"/>
    <w:rsid w:val="00633E15"/>
    <w:rsid w:val="006536AA"/>
    <w:rsid w:val="006A0F0C"/>
    <w:rsid w:val="006B3F0F"/>
    <w:rsid w:val="006C2ED3"/>
    <w:rsid w:val="006C3CB0"/>
    <w:rsid w:val="006C7A83"/>
    <w:rsid w:val="006F122D"/>
    <w:rsid w:val="006F6E95"/>
    <w:rsid w:val="00711E19"/>
    <w:rsid w:val="00716BB7"/>
    <w:rsid w:val="00735641"/>
    <w:rsid w:val="00761023"/>
    <w:rsid w:val="00763919"/>
    <w:rsid w:val="00774934"/>
    <w:rsid w:val="0077560D"/>
    <w:rsid w:val="00784933"/>
    <w:rsid w:val="00797C33"/>
    <w:rsid w:val="007B1A0F"/>
    <w:rsid w:val="007C01D9"/>
    <w:rsid w:val="0082294F"/>
    <w:rsid w:val="008329FA"/>
    <w:rsid w:val="00837555"/>
    <w:rsid w:val="00865539"/>
    <w:rsid w:val="008764C6"/>
    <w:rsid w:val="00881D7F"/>
    <w:rsid w:val="00894662"/>
    <w:rsid w:val="008A07E4"/>
    <w:rsid w:val="008A0C93"/>
    <w:rsid w:val="0090050D"/>
    <w:rsid w:val="009029AB"/>
    <w:rsid w:val="00902BE6"/>
    <w:rsid w:val="0091458C"/>
    <w:rsid w:val="0092228A"/>
    <w:rsid w:val="00927BBD"/>
    <w:rsid w:val="0093770A"/>
    <w:rsid w:val="009562C3"/>
    <w:rsid w:val="0095687A"/>
    <w:rsid w:val="009625D2"/>
    <w:rsid w:val="00963FF3"/>
    <w:rsid w:val="00990567"/>
    <w:rsid w:val="009A31E2"/>
    <w:rsid w:val="00A0705D"/>
    <w:rsid w:val="00A16D17"/>
    <w:rsid w:val="00A54DDD"/>
    <w:rsid w:val="00A65DB9"/>
    <w:rsid w:val="00A769DF"/>
    <w:rsid w:val="00AA289C"/>
    <w:rsid w:val="00AC43BC"/>
    <w:rsid w:val="00AC5864"/>
    <w:rsid w:val="00AD0F18"/>
    <w:rsid w:val="00AE45EC"/>
    <w:rsid w:val="00B04DFC"/>
    <w:rsid w:val="00B076EF"/>
    <w:rsid w:val="00B223FA"/>
    <w:rsid w:val="00B3525F"/>
    <w:rsid w:val="00B466B2"/>
    <w:rsid w:val="00B72BE3"/>
    <w:rsid w:val="00BC4AB0"/>
    <w:rsid w:val="00BD4C01"/>
    <w:rsid w:val="00BE7908"/>
    <w:rsid w:val="00C11EA5"/>
    <w:rsid w:val="00C14E9A"/>
    <w:rsid w:val="00C1748E"/>
    <w:rsid w:val="00C35439"/>
    <w:rsid w:val="00C57164"/>
    <w:rsid w:val="00C60323"/>
    <w:rsid w:val="00C734BD"/>
    <w:rsid w:val="00C750C3"/>
    <w:rsid w:val="00C959B8"/>
    <w:rsid w:val="00C96F14"/>
    <w:rsid w:val="00CA08D2"/>
    <w:rsid w:val="00CA2788"/>
    <w:rsid w:val="00CD0B4D"/>
    <w:rsid w:val="00CE5069"/>
    <w:rsid w:val="00CE6DF2"/>
    <w:rsid w:val="00CF4880"/>
    <w:rsid w:val="00CF6B1D"/>
    <w:rsid w:val="00D00671"/>
    <w:rsid w:val="00D03265"/>
    <w:rsid w:val="00D12E5D"/>
    <w:rsid w:val="00D13343"/>
    <w:rsid w:val="00D213E2"/>
    <w:rsid w:val="00D23905"/>
    <w:rsid w:val="00D469D2"/>
    <w:rsid w:val="00D6314B"/>
    <w:rsid w:val="00D903FE"/>
    <w:rsid w:val="00D924E5"/>
    <w:rsid w:val="00DC29C8"/>
    <w:rsid w:val="00DC39AD"/>
    <w:rsid w:val="00DE2C2F"/>
    <w:rsid w:val="00DF4A6B"/>
    <w:rsid w:val="00DF7B07"/>
    <w:rsid w:val="00E0319A"/>
    <w:rsid w:val="00E27B55"/>
    <w:rsid w:val="00E50ECC"/>
    <w:rsid w:val="00E63839"/>
    <w:rsid w:val="00E669A8"/>
    <w:rsid w:val="00E7266D"/>
    <w:rsid w:val="00E826C9"/>
    <w:rsid w:val="00E82F6F"/>
    <w:rsid w:val="00E8496A"/>
    <w:rsid w:val="00E922C2"/>
    <w:rsid w:val="00E95D69"/>
    <w:rsid w:val="00EC1E46"/>
    <w:rsid w:val="00EC290E"/>
    <w:rsid w:val="00EE2198"/>
    <w:rsid w:val="00EF61EE"/>
    <w:rsid w:val="00EF7C5B"/>
    <w:rsid w:val="00F030E6"/>
    <w:rsid w:val="00F10C01"/>
    <w:rsid w:val="00F21BD8"/>
    <w:rsid w:val="00F35526"/>
    <w:rsid w:val="00F51EE9"/>
    <w:rsid w:val="00F521BA"/>
    <w:rsid w:val="00F5645E"/>
    <w:rsid w:val="00F65C2C"/>
    <w:rsid w:val="00FA55D5"/>
    <w:rsid w:val="00FB4ABF"/>
    <w:rsid w:val="00FB6877"/>
    <w:rsid w:val="00FC46A7"/>
    <w:rsid w:val="00FC5E1B"/>
    <w:rsid w:val="00FC7F1A"/>
    <w:rsid w:val="00FF42F2"/>
    <w:rsid w:val="01524B56"/>
    <w:rsid w:val="08DE50F7"/>
    <w:rsid w:val="0B52F037"/>
    <w:rsid w:val="129C90FF"/>
    <w:rsid w:val="1A029189"/>
    <w:rsid w:val="2F39D8C8"/>
    <w:rsid w:val="31DBC065"/>
    <w:rsid w:val="413608FE"/>
    <w:rsid w:val="4D12C55A"/>
    <w:rsid w:val="5203098A"/>
    <w:rsid w:val="612030A9"/>
    <w:rsid w:val="7085009A"/>
    <w:rsid w:val="71DB536F"/>
    <w:rsid w:val="725ED889"/>
    <w:rsid w:val="73921B20"/>
    <w:rsid w:val="760EEFE9"/>
    <w:rsid w:val="7F348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49E42"/>
  <w15:docId w15:val="{82DD5DAC-9994-411A-AA1E-6FBB08657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ubik" w:eastAsia="Rubik" w:hAnsi="Rubik" w:cs="Rubik"/>
    </w:rPr>
  </w:style>
  <w:style w:type="paragraph" w:styleId="Heading1">
    <w:name w:val="heading 1"/>
    <w:basedOn w:val="Normal"/>
    <w:next w:val="Normal"/>
    <w:link w:val="Heading1Char"/>
    <w:uiPriority w:val="9"/>
    <w:qFormat/>
    <w:rsid w:val="003234C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234C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C734BD"/>
    <w:pPr>
      <w:keepNext/>
      <w:widowControl/>
      <w:autoSpaceDE/>
      <w:autoSpaceDN/>
      <w:outlineLvl w:val="2"/>
    </w:pPr>
    <w:rPr>
      <w:rFonts w:ascii="Times New Roman" w:eastAsia="Times New Roman" w:hAnsi="Times New Roman" w:cs="Times New Roman"/>
      <w:b/>
      <w:sz w:val="24"/>
      <w:szCs w:val="20"/>
      <w:u w:val="single"/>
      <w:lang w:val="en-GB"/>
    </w:rPr>
  </w:style>
  <w:style w:type="paragraph" w:styleId="Heading4">
    <w:name w:val="heading 4"/>
    <w:basedOn w:val="Normal"/>
    <w:next w:val="Normal"/>
    <w:link w:val="Heading4Char"/>
    <w:uiPriority w:val="9"/>
    <w:semiHidden/>
    <w:unhideWhenUsed/>
    <w:qFormat/>
    <w:rsid w:val="0044081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234C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234C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3234C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234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234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52"/>
    </w:pPr>
    <w:rPr>
      <w:rFonts w:ascii="Adelle Semibold" w:eastAsia="Adelle Semibold" w:hAnsi="Adelle Semibold" w:cs="Adelle Semibold"/>
      <w:sz w:val="60"/>
      <w:szCs w:val="60"/>
    </w:rPr>
  </w:style>
  <w:style w:type="paragraph" w:styleId="ListParagraph">
    <w:name w:val="List Paragraph"/>
    <w:basedOn w:val="Normal"/>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C1A80"/>
    <w:pPr>
      <w:tabs>
        <w:tab w:val="center" w:pos="4513"/>
        <w:tab w:val="right" w:pos="9026"/>
      </w:tabs>
    </w:pPr>
  </w:style>
  <w:style w:type="character" w:customStyle="1" w:styleId="HeaderChar">
    <w:name w:val="Header Char"/>
    <w:basedOn w:val="DefaultParagraphFont"/>
    <w:link w:val="Header"/>
    <w:uiPriority w:val="99"/>
    <w:rsid w:val="001C1A80"/>
    <w:rPr>
      <w:rFonts w:ascii="Rubik" w:eastAsia="Rubik" w:hAnsi="Rubik" w:cs="Rubik"/>
    </w:rPr>
  </w:style>
  <w:style w:type="paragraph" w:styleId="Footer">
    <w:name w:val="footer"/>
    <w:basedOn w:val="Normal"/>
    <w:link w:val="FooterChar"/>
    <w:uiPriority w:val="99"/>
    <w:unhideWhenUsed/>
    <w:rsid w:val="001C1A80"/>
    <w:pPr>
      <w:tabs>
        <w:tab w:val="center" w:pos="4513"/>
        <w:tab w:val="right" w:pos="9026"/>
      </w:tabs>
    </w:pPr>
  </w:style>
  <w:style w:type="character" w:customStyle="1" w:styleId="FooterChar">
    <w:name w:val="Footer Char"/>
    <w:basedOn w:val="DefaultParagraphFont"/>
    <w:link w:val="Footer"/>
    <w:uiPriority w:val="99"/>
    <w:rsid w:val="001C1A80"/>
    <w:rPr>
      <w:rFonts w:ascii="Rubik" w:eastAsia="Rubik" w:hAnsi="Rubik" w:cs="Rubik"/>
    </w:rPr>
  </w:style>
  <w:style w:type="character" w:customStyle="1" w:styleId="Heading3Char">
    <w:name w:val="Heading 3 Char"/>
    <w:basedOn w:val="DefaultParagraphFont"/>
    <w:link w:val="Heading3"/>
    <w:rsid w:val="00C734BD"/>
    <w:rPr>
      <w:rFonts w:ascii="Times New Roman" w:eastAsia="Times New Roman" w:hAnsi="Times New Roman" w:cs="Times New Roman"/>
      <w:b/>
      <w:sz w:val="24"/>
      <w:szCs w:val="20"/>
      <w:u w:val="single"/>
      <w:lang w:val="en-GB"/>
    </w:rPr>
  </w:style>
  <w:style w:type="character" w:styleId="Hyperlink">
    <w:name w:val="Hyperlink"/>
    <w:basedOn w:val="DefaultParagraphFont"/>
    <w:uiPriority w:val="99"/>
    <w:unhideWhenUsed/>
    <w:rsid w:val="00DF7B07"/>
    <w:rPr>
      <w:color w:val="0000FF" w:themeColor="hyperlink"/>
      <w:u w:val="single"/>
    </w:rPr>
  </w:style>
  <w:style w:type="character" w:styleId="UnresolvedMention">
    <w:name w:val="Unresolved Mention"/>
    <w:basedOn w:val="DefaultParagraphFont"/>
    <w:uiPriority w:val="99"/>
    <w:semiHidden/>
    <w:unhideWhenUsed/>
    <w:rsid w:val="00DF7B07"/>
    <w:rPr>
      <w:color w:val="605E5C"/>
      <w:shd w:val="clear" w:color="auto" w:fill="E1DFDD"/>
    </w:rPr>
  </w:style>
  <w:style w:type="table" w:styleId="TableGrid">
    <w:name w:val="Table Grid"/>
    <w:basedOn w:val="TableNormal"/>
    <w:rsid w:val="00C959B8"/>
    <w:pPr>
      <w:widowControl/>
      <w:autoSpaceDE/>
      <w:autoSpaceDN/>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3AF6"/>
    <w:pPr>
      <w:widowControl/>
      <w:autoSpaceDE/>
      <w:autoSpaceDN/>
    </w:pPr>
    <w:rPr>
      <w:rFonts w:eastAsiaTheme="minorEastAsia"/>
      <w:lang w:val="en-GB" w:eastAsia="en-GB"/>
    </w:rPr>
  </w:style>
  <w:style w:type="paragraph" w:customStyle="1" w:styleId="Default">
    <w:name w:val="Default"/>
    <w:rsid w:val="005E3AF6"/>
    <w:pPr>
      <w:widowControl/>
      <w:adjustRightInd w:val="0"/>
    </w:pPr>
    <w:rPr>
      <w:rFonts w:ascii="Calibri" w:hAnsi="Calibri" w:cs="Calibri"/>
      <w:color w:val="000000"/>
      <w:sz w:val="24"/>
      <w:szCs w:val="24"/>
      <w:lang w:val="en-GB"/>
    </w:rPr>
  </w:style>
  <w:style w:type="character" w:customStyle="1" w:styleId="contentpasted0">
    <w:name w:val="contentpasted0"/>
    <w:basedOn w:val="DefaultParagraphFont"/>
    <w:rsid w:val="00507DA0"/>
  </w:style>
  <w:style w:type="character" w:customStyle="1" w:styleId="Heading4Char">
    <w:name w:val="Heading 4 Char"/>
    <w:basedOn w:val="DefaultParagraphFont"/>
    <w:link w:val="Heading4"/>
    <w:uiPriority w:val="9"/>
    <w:semiHidden/>
    <w:rsid w:val="0044081A"/>
    <w:rPr>
      <w:rFonts w:asciiTheme="majorHAnsi" w:eastAsiaTheme="majorEastAsia" w:hAnsiTheme="majorHAnsi" w:cstheme="majorBidi"/>
      <w:i/>
      <w:iCs/>
      <w:color w:val="365F91" w:themeColor="accent1" w:themeShade="BF"/>
    </w:rPr>
  </w:style>
  <w:style w:type="character" w:styleId="BookTitle">
    <w:name w:val="Book Title"/>
    <w:basedOn w:val="DefaultParagraphFont"/>
    <w:uiPriority w:val="33"/>
    <w:qFormat/>
    <w:rsid w:val="003234C3"/>
    <w:rPr>
      <w:b/>
      <w:bCs/>
      <w:i/>
      <w:iCs/>
      <w:spacing w:val="5"/>
    </w:rPr>
  </w:style>
  <w:style w:type="paragraph" w:styleId="Caption">
    <w:name w:val="caption"/>
    <w:basedOn w:val="Normal"/>
    <w:next w:val="Normal"/>
    <w:uiPriority w:val="35"/>
    <w:semiHidden/>
    <w:unhideWhenUsed/>
    <w:qFormat/>
    <w:rsid w:val="003234C3"/>
    <w:pPr>
      <w:spacing w:after="200"/>
    </w:pPr>
    <w:rPr>
      <w:i/>
      <w:iCs/>
      <w:color w:val="1F497D" w:themeColor="text2"/>
      <w:sz w:val="18"/>
      <w:szCs w:val="18"/>
    </w:rPr>
  </w:style>
  <w:style w:type="character" w:styleId="Emphasis">
    <w:name w:val="Emphasis"/>
    <w:basedOn w:val="DefaultParagraphFont"/>
    <w:uiPriority w:val="20"/>
    <w:qFormat/>
    <w:rsid w:val="003234C3"/>
    <w:rPr>
      <w:i/>
      <w:iCs/>
    </w:rPr>
  </w:style>
  <w:style w:type="character" w:customStyle="1" w:styleId="Heading1Char">
    <w:name w:val="Heading 1 Char"/>
    <w:basedOn w:val="DefaultParagraphFont"/>
    <w:link w:val="Heading1"/>
    <w:uiPriority w:val="9"/>
    <w:rsid w:val="003234C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3234C3"/>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3234C3"/>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3234C3"/>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3234C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3234C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234C3"/>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3234C3"/>
    <w:rPr>
      <w:i/>
      <w:iCs/>
      <w:color w:val="4F81BD" w:themeColor="accent1"/>
    </w:rPr>
  </w:style>
  <w:style w:type="paragraph" w:styleId="IntenseQuote">
    <w:name w:val="Intense Quote"/>
    <w:basedOn w:val="Normal"/>
    <w:next w:val="Normal"/>
    <w:link w:val="IntenseQuoteChar"/>
    <w:uiPriority w:val="30"/>
    <w:qFormat/>
    <w:rsid w:val="003234C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234C3"/>
    <w:rPr>
      <w:rFonts w:ascii="Rubik" w:eastAsia="Rubik" w:hAnsi="Rubik" w:cs="Rubik"/>
      <w:i/>
      <w:iCs/>
      <w:color w:val="4F81BD" w:themeColor="accent1"/>
    </w:rPr>
  </w:style>
  <w:style w:type="character" w:styleId="IntenseReference">
    <w:name w:val="Intense Reference"/>
    <w:basedOn w:val="DefaultParagraphFont"/>
    <w:uiPriority w:val="32"/>
    <w:qFormat/>
    <w:rsid w:val="003234C3"/>
    <w:rPr>
      <w:b/>
      <w:bCs/>
      <w:smallCaps/>
      <w:color w:val="4F81BD" w:themeColor="accent1"/>
      <w:spacing w:val="5"/>
    </w:rPr>
  </w:style>
  <w:style w:type="paragraph" w:styleId="Quote">
    <w:name w:val="Quote"/>
    <w:basedOn w:val="Normal"/>
    <w:next w:val="Normal"/>
    <w:link w:val="QuoteChar"/>
    <w:uiPriority w:val="29"/>
    <w:qFormat/>
    <w:rsid w:val="003234C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234C3"/>
    <w:rPr>
      <w:rFonts w:ascii="Rubik" w:eastAsia="Rubik" w:hAnsi="Rubik" w:cs="Rubik"/>
      <w:i/>
      <w:iCs/>
      <w:color w:val="404040" w:themeColor="text1" w:themeTint="BF"/>
    </w:rPr>
  </w:style>
  <w:style w:type="character" w:styleId="Strong">
    <w:name w:val="Strong"/>
    <w:basedOn w:val="DefaultParagraphFont"/>
    <w:uiPriority w:val="22"/>
    <w:qFormat/>
    <w:rsid w:val="003234C3"/>
    <w:rPr>
      <w:b/>
      <w:bCs/>
    </w:rPr>
  </w:style>
  <w:style w:type="paragraph" w:styleId="Subtitle">
    <w:name w:val="Subtitle"/>
    <w:basedOn w:val="Normal"/>
    <w:next w:val="Normal"/>
    <w:link w:val="SubtitleChar"/>
    <w:uiPriority w:val="11"/>
    <w:qFormat/>
    <w:rsid w:val="003234C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3234C3"/>
    <w:rPr>
      <w:rFonts w:eastAsiaTheme="minorEastAsia"/>
      <w:color w:val="5A5A5A" w:themeColor="text1" w:themeTint="A5"/>
      <w:spacing w:val="15"/>
    </w:rPr>
  </w:style>
  <w:style w:type="character" w:styleId="SubtleEmphasis">
    <w:name w:val="Subtle Emphasis"/>
    <w:basedOn w:val="DefaultParagraphFont"/>
    <w:uiPriority w:val="19"/>
    <w:qFormat/>
    <w:rsid w:val="003234C3"/>
    <w:rPr>
      <w:i/>
      <w:iCs/>
      <w:color w:val="404040" w:themeColor="text1" w:themeTint="BF"/>
    </w:rPr>
  </w:style>
  <w:style w:type="character" w:styleId="SubtleReference">
    <w:name w:val="Subtle Reference"/>
    <w:basedOn w:val="DefaultParagraphFont"/>
    <w:uiPriority w:val="31"/>
    <w:qFormat/>
    <w:rsid w:val="003234C3"/>
    <w:rPr>
      <w:smallCaps/>
      <w:color w:val="5A5A5A" w:themeColor="text1" w:themeTint="A5"/>
    </w:rPr>
  </w:style>
  <w:style w:type="paragraph" w:styleId="TOCHeading">
    <w:name w:val="TOC Heading"/>
    <w:basedOn w:val="Heading1"/>
    <w:next w:val="Normal"/>
    <w:uiPriority w:val="39"/>
    <w:semiHidden/>
    <w:unhideWhenUsed/>
    <w:qFormat/>
    <w:rsid w:val="003234C3"/>
    <w:pPr>
      <w:outlineLvl w:val="9"/>
    </w:pPr>
  </w:style>
  <w:style w:type="paragraph" w:styleId="CommentText">
    <w:name w:val="annotation text"/>
    <w:basedOn w:val="Normal"/>
    <w:link w:val="CommentTextChar"/>
    <w:uiPriority w:val="99"/>
    <w:semiHidden/>
    <w:unhideWhenUsed/>
    <w:rsid w:val="00E669A8"/>
    <w:pPr>
      <w:widowControl/>
      <w:autoSpaceDE/>
      <w:autoSpaceDN/>
      <w:spacing w:after="160"/>
    </w:pPr>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semiHidden/>
    <w:rsid w:val="00E669A8"/>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bffdbc-c7c3-4a20-a9fe-53a900f7509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E8E7F2EAB4D742A12098B82334851F" ma:contentTypeVersion="11" ma:contentTypeDescription="Create a new document." ma:contentTypeScope="" ma:versionID="f300e25eb64be4c175f3e15cb650b231">
  <xsd:schema xmlns:xsd="http://www.w3.org/2001/XMLSchema" xmlns:xs="http://www.w3.org/2001/XMLSchema" xmlns:p="http://schemas.microsoft.com/office/2006/metadata/properties" xmlns:ns2="c0bffdbc-c7c3-4a20-a9fe-53a900f75099" targetNamespace="http://schemas.microsoft.com/office/2006/metadata/properties" ma:root="true" ma:fieldsID="8159a216d55683035fc5067443ec1cd6" ns2:_="">
    <xsd:import namespace="c0bffdbc-c7c3-4a20-a9fe-53a900f750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ffdbc-c7c3-4a20-a9fe-53a900f75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0d44e8b-392e-4aa5-8e28-2ed071f1382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B0DA6E-358E-4846-AB7E-4416B14859BB}">
  <ds:schemaRefs>
    <ds:schemaRef ds:uri="http://schemas.microsoft.com/office/2006/metadata/properties"/>
    <ds:schemaRef ds:uri="http://schemas.microsoft.com/office/infopath/2007/PartnerControls"/>
    <ds:schemaRef ds:uri="c0bffdbc-c7c3-4a20-a9fe-53a900f75099"/>
  </ds:schemaRefs>
</ds:datastoreItem>
</file>

<file path=customXml/itemProps2.xml><?xml version="1.0" encoding="utf-8"?>
<ds:datastoreItem xmlns:ds="http://schemas.openxmlformats.org/officeDocument/2006/customXml" ds:itemID="{D5903D54-B525-4313-8C7C-602031EB4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ffdbc-c7c3-4a20-a9fe-53a900f75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463A11-A4D9-4059-8056-6EAA00491F71}">
  <ds:schemaRefs>
    <ds:schemaRef ds:uri="http://schemas.openxmlformats.org/officeDocument/2006/bibliography"/>
  </ds:schemaRefs>
</ds:datastoreItem>
</file>

<file path=customXml/itemProps4.xml><?xml version="1.0" encoding="utf-8"?>
<ds:datastoreItem xmlns:ds="http://schemas.openxmlformats.org/officeDocument/2006/customXml" ds:itemID="{47549571-4A2D-4B87-9839-8C7B9EF65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1778</Words>
  <Characters>10137</Characters>
  <Application>Microsoft Office Word</Application>
  <DocSecurity>4</DocSecurity>
  <Lines>84</Lines>
  <Paragraphs>23</Paragraphs>
  <ScaleCrop>false</ScaleCrop>
  <Company/>
  <LinksUpToDate>false</LinksUpToDate>
  <CharactersWithSpaces>11892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Nicholls</dc:creator>
  <cp:lastModifiedBy>Emma Garry</cp:lastModifiedBy>
  <cp:revision>2</cp:revision>
  <dcterms:created xsi:type="dcterms:W3CDTF">2026-07-29T13:02:00Z</dcterms:created>
  <dcterms:modified xsi:type="dcterms:W3CDTF">2026-07-29T13:02:00Z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2025-10-28T00:00:00Z</vt:filetime>
  </property>
  <property fmtid="{D5CDD505-2E9C-101B-9397-08002B2CF9AE}" pid="3" name="Creator">
    <vt:lpwstr>Adobe InDesign 20.5 (Windows)</vt:lpwstr>
  </property>
  <property fmtid="{D5CDD505-2E9C-101B-9397-08002B2CF9AE}" pid="4" name="LastSaved">
    <vt:filetime>2025-10-28T00:00:00Z</vt:filetime>
  </property>
  <property fmtid="{D5CDD505-2E9C-101B-9397-08002B2CF9AE}" pid="5" name="Producer">
    <vt:lpwstr>Adobe PDF Library 17.0</vt:lpwstr>
  </property>
  <property fmtid="{D5CDD505-2E9C-101B-9397-08002B2CF9AE}" pid="6" name="MSIP_Label_33e06850-4bfe-4011-91f3-78d05895feca_Enabled">
    <vt:lpwstr>true</vt:lpwstr>
  </property>
  <property fmtid="{D5CDD505-2E9C-101B-9397-08002B2CF9AE}" pid="7" name="MSIP_Label_33e06850-4bfe-4011-91f3-78d05895feca_SetDate">
    <vt:lpwstr>2025-10-28T14:58:49Z</vt:lpwstr>
  </property>
  <property fmtid="{D5CDD505-2E9C-101B-9397-08002B2CF9AE}" pid="8" name="MSIP_Label_33e06850-4bfe-4011-91f3-78d05895feca_Method">
    <vt:lpwstr>Standard</vt:lpwstr>
  </property>
  <property fmtid="{D5CDD505-2E9C-101B-9397-08002B2CF9AE}" pid="9" name="MSIP_Label_33e06850-4bfe-4011-91f3-78d05895feca_Name">
    <vt:lpwstr>defa4170-0d19-0005-0004-bc88714345d2</vt:lpwstr>
  </property>
  <property fmtid="{D5CDD505-2E9C-101B-9397-08002B2CF9AE}" pid="10" name="MSIP_Label_33e06850-4bfe-4011-91f3-78d05895feca_SiteId">
    <vt:lpwstr>96fe3557-ed75-471a-9968-7bd1912c0245</vt:lpwstr>
  </property>
  <property fmtid="{D5CDD505-2E9C-101B-9397-08002B2CF9AE}" pid="11" name="MSIP_Label_33e06850-4bfe-4011-91f3-78d05895feca_ActionId">
    <vt:lpwstr>5e261f67-fa71-49b5-8c4e-fd5cb9547298</vt:lpwstr>
  </property>
  <property fmtid="{D5CDD505-2E9C-101B-9397-08002B2CF9AE}" pid="12" name="MSIP_Label_33e06850-4bfe-4011-91f3-78d05895feca_ContentBits">
    <vt:lpwstr>0</vt:lpwstr>
  </property>
  <property fmtid="{D5CDD505-2E9C-101B-9397-08002B2CF9AE}" pid="13" name="MSIP_Label_33e06850-4bfe-4011-91f3-78d05895feca_Tag">
    <vt:lpwstr>10, 3, 0, 1</vt:lpwstr>
  </property>
  <property fmtid="{D5CDD505-2E9C-101B-9397-08002B2CF9AE}" pid="14" name="ContentTypeId">
    <vt:lpwstr>0x010100CAE8E7F2EAB4D742A12098B82334851F</vt:lpwstr>
  </property>
  <property fmtid="{D5CDD505-2E9C-101B-9397-08002B2CF9AE}" pid="15" name="MediaServiceImageTags">
    <vt:lpwstr/>
  </property>
</Properties>
</file>