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940" w14:textId="77777777" w:rsidR="00507DA0" w:rsidRDefault="00507DA0" w:rsidP="005E3AF6">
      <w:pPr>
        <w:tabs>
          <w:tab w:val="left" w:pos="1418"/>
        </w:tabs>
        <w:rPr>
          <w:rFonts w:ascii="Rubik Light" w:hAnsi="Rubik Light" w:cs="Rubik Light"/>
          <w:b/>
        </w:rPr>
      </w:pPr>
    </w:p>
    <w:p w14:paraId="3CE61444" w14:textId="207A4402" w:rsidR="00507DA0" w:rsidRPr="00301F31" w:rsidRDefault="00DD6282" w:rsidP="00507DA0">
      <w:pPr>
        <w:pStyle w:val="NoSpacing"/>
        <w:jc w:val="center"/>
        <w:rPr>
          <w:rFonts w:ascii="Rubik Medium" w:hAnsi="Rubik Medium" w:cs="Rubik Medium"/>
          <w:bCs/>
          <w:sz w:val="36"/>
          <w:szCs w:val="36"/>
        </w:rPr>
      </w:pPr>
      <w:r w:rsidRPr="00301F31">
        <w:rPr>
          <w:rFonts w:ascii="Rubik Medium" w:hAnsi="Rubik Medium" w:cs="Rubik Medium"/>
          <w:bCs/>
          <w:sz w:val="36"/>
          <w:szCs w:val="36"/>
        </w:rPr>
        <w:t xml:space="preserve">Education and Wellbeing Officer </w:t>
      </w:r>
    </w:p>
    <w:p w14:paraId="65B94F95" w14:textId="5EB02D16" w:rsidR="001F7443" w:rsidRPr="00301F31" w:rsidRDefault="001F7443" w:rsidP="00507DA0">
      <w:pPr>
        <w:pStyle w:val="NoSpacing"/>
        <w:jc w:val="center"/>
        <w:rPr>
          <w:rFonts w:ascii="Rubik Medium" w:hAnsi="Rubik Medium" w:cs="Rubik Medium"/>
          <w:bCs/>
          <w:sz w:val="28"/>
          <w:szCs w:val="28"/>
        </w:rPr>
      </w:pPr>
      <w:r w:rsidRPr="00301F31">
        <w:rPr>
          <w:rFonts w:ascii="Rubik Medium" w:hAnsi="Rubik Medium" w:cs="Rubik Medium"/>
          <w:bCs/>
          <w:sz w:val="28"/>
          <w:szCs w:val="28"/>
        </w:rPr>
        <w:t>Youth Education and Wellbeing</w:t>
      </w:r>
      <w:r w:rsidR="00301F31" w:rsidRPr="00301F31">
        <w:rPr>
          <w:rFonts w:ascii="Rubik Medium" w:hAnsi="Rubik Medium" w:cs="Rubik Medium"/>
          <w:bCs/>
          <w:sz w:val="28"/>
          <w:szCs w:val="28"/>
        </w:rPr>
        <w:t xml:space="preserve"> (YEW)</w:t>
      </w:r>
      <w:r w:rsidR="008C29E9" w:rsidRPr="00301F31">
        <w:rPr>
          <w:rFonts w:ascii="Rubik Medium" w:hAnsi="Rubik Medium" w:cs="Rubik Medium"/>
          <w:bCs/>
          <w:sz w:val="28"/>
          <w:szCs w:val="28"/>
        </w:rPr>
        <w:t xml:space="preserve"> Team</w:t>
      </w:r>
    </w:p>
    <w:p w14:paraId="61A4562F" w14:textId="77777777" w:rsidR="00507DA0" w:rsidRPr="00301F31" w:rsidRDefault="00507DA0" w:rsidP="00507DA0">
      <w:pPr>
        <w:pStyle w:val="NoSpacing"/>
        <w:jc w:val="center"/>
        <w:rPr>
          <w:rFonts w:ascii="Rubik Medium" w:hAnsi="Rubik Medium" w:cs="Rubik Medium"/>
          <w:b/>
          <w:sz w:val="28"/>
          <w:szCs w:val="28"/>
        </w:rPr>
      </w:pPr>
    </w:p>
    <w:p w14:paraId="788B2EF9" w14:textId="77777777" w:rsidR="00507DA0" w:rsidRPr="00301F31" w:rsidRDefault="00507DA0" w:rsidP="00507DA0">
      <w:pPr>
        <w:pStyle w:val="NoSpacing"/>
        <w:jc w:val="center"/>
        <w:rPr>
          <w:rFonts w:ascii="Rubik Medium" w:hAnsi="Rubik Medium" w:cs="Rubik Medium"/>
          <w:bCs/>
          <w:sz w:val="28"/>
          <w:szCs w:val="28"/>
        </w:rPr>
      </w:pPr>
      <w:r w:rsidRPr="00301F31">
        <w:rPr>
          <w:rFonts w:ascii="Rubik Medium" w:hAnsi="Rubik Medium" w:cs="Rubik Medium"/>
          <w:bCs/>
          <w:sz w:val="28"/>
          <w:szCs w:val="28"/>
        </w:rPr>
        <w:t>Job Description and Person Specification</w:t>
      </w:r>
    </w:p>
    <w:p w14:paraId="0E9607DD" w14:textId="77777777" w:rsidR="00507DA0" w:rsidRDefault="00507DA0" w:rsidP="00507DA0">
      <w:pPr>
        <w:pStyle w:val="NoSpacing"/>
        <w:jc w:val="center"/>
        <w:rPr>
          <w:rFonts w:ascii="Arial" w:hAnsi="Arial" w:cs="Arial"/>
          <w:b/>
          <w:sz w:val="28"/>
          <w:szCs w:val="28"/>
        </w:rPr>
      </w:pPr>
    </w:p>
    <w:p w14:paraId="2CB85113" w14:textId="2582D2E2" w:rsidR="00507DA0" w:rsidRPr="00EF4692" w:rsidRDefault="00507DA0" w:rsidP="00507DA0">
      <w:pPr>
        <w:pStyle w:val="NoSpacing"/>
        <w:rPr>
          <w:rFonts w:ascii="Rubik Light" w:hAnsi="Rubik Light" w:cs="Rubik Light"/>
          <w:bCs/>
        </w:rPr>
      </w:pPr>
      <w:r w:rsidRPr="00EF4692">
        <w:rPr>
          <w:rFonts w:ascii="Rubik Light" w:hAnsi="Rubik Light" w:cs="Rubik Light"/>
          <w:bCs/>
        </w:rPr>
        <w:t>Reports to:</w:t>
      </w:r>
      <w:r w:rsidR="00DD6282" w:rsidRPr="00EF4692">
        <w:rPr>
          <w:rFonts w:ascii="Rubik Light" w:hAnsi="Rubik Light" w:cs="Rubik Light"/>
          <w:bCs/>
        </w:rPr>
        <w:tab/>
        <w:t>Youth Education and Wellbeing Team Leader</w:t>
      </w:r>
    </w:p>
    <w:p w14:paraId="360B0AB0" w14:textId="6C518E6D" w:rsidR="00507DA0" w:rsidRPr="00EF4692" w:rsidRDefault="00507DA0" w:rsidP="00507DA0">
      <w:pPr>
        <w:pStyle w:val="NoSpacing"/>
        <w:rPr>
          <w:rFonts w:ascii="Rubik Light" w:hAnsi="Rubik Light" w:cs="Rubik Light"/>
          <w:bCs/>
        </w:rPr>
      </w:pPr>
      <w:r w:rsidRPr="00EF4692">
        <w:rPr>
          <w:rFonts w:ascii="Rubik Light" w:hAnsi="Rubik Light" w:cs="Rubik Light"/>
          <w:bCs/>
        </w:rPr>
        <w:t>Contract:</w:t>
      </w:r>
      <w:r w:rsidR="00DD6282" w:rsidRPr="00EF4692">
        <w:rPr>
          <w:rFonts w:ascii="Rubik Light" w:hAnsi="Rubik Light" w:cs="Rubik Light"/>
          <w:bCs/>
        </w:rPr>
        <w:tab/>
        <w:t xml:space="preserve">Variable </w:t>
      </w:r>
      <w:r w:rsidR="00EF4692" w:rsidRPr="00EF4692">
        <w:rPr>
          <w:rFonts w:ascii="Rubik Light" w:hAnsi="Rubik Light" w:cs="Rubik Light"/>
          <w:bCs/>
        </w:rPr>
        <w:t>(term time considered)</w:t>
      </w:r>
    </w:p>
    <w:p w14:paraId="60A5D209" w14:textId="34777242" w:rsidR="00507DA0" w:rsidRPr="00EF4692" w:rsidRDefault="00507DA0" w:rsidP="00507DA0">
      <w:pPr>
        <w:pStyle w:val="NoSpacing"/>
        <w:rPr>
          <w:rFonts w:ascii="Rubik Light" w:hAnsi="Rubik Light" w:cs="Rubik Light"/>
          <w:bCs/>
        </w:rPr>
      </w:pPr>
      <w:r w:rsidRPr="00EF4692">
        <w:rPr>
          <w:rFonts w:ascii="Rubik Light" w:hAnsi="Rubik Light" w:cs="Rubik Light"/>
          <w:bCs/>
        </w:rPr>
        <w:t>Hours:</w:t>
      </w:r>
      <w:r w:rsidRPr="00EF4692">
        <w:rPr>
          <w:rFonts w:ascii="Rubik Light" w:hAnsi="Rubik Light" w:cs="Rubik Light"/>
          <w:bCs/>
        </w:rPr>
        <w:tab/>
      </w:r>
      <w:r w:rsidRPr="00EF4692">
        <w:rPr>
          <w:rFonts w:ascii="Rubik Light" w:hAnsi="Rubik Light" w:cs="Rubik Light"/>
          <w:bCs/>
        </w:rPr>
        <w:tab/>
      </w:r>
      <w:r w:rsidR="00597571">
        <w:rPr>
          <w:rFonts w:ascii="Rubik Light" w:hAnsi="Rubik Light" w:cs="Rubik Light"/>
          <w:bCs/>
        </w:rPr>
        <w:t>Part time (</w:t>
      </w:r>
      <w:r w:rsidR="00EF4692">
        <w:rPr>
          <w:rFonts w:ascii="Rubik Light" w:hAnsi="Rubik Light" w:cs="Rubik Light"/>
          <w:bCs/>
        </w:rPr>
        <w:t>3 days per week</w:t>
      </w:r>
      <w:r w:rsidR="00597571">
        <w:rPr>
          <w:rFonts w:ascii="Rubik Light" w:hAnsi="Rubik Light" w:cs="Rubik Light"/>
          <w:bCs/>
        </w:rPr>
        <w:t>)</w:t>
      </w:r>
    </w:p>
    <w:p w14:paraId="547783C7" w14:textId="2E761324" w:rsidR="00507DA0" w:rsidRPr="00EF4692" w:rsidRDefault="00507DA0" w:rsidP="00507DA0">
      <w:pPr>
        <w:pStyle w:val="NoSpacing"/>
        <w:rPr>
          <w:rFonts w:ascii="Rubik Light" w:hAnsi="Rubik Light" w:cs="Rubik Light"/>
          <w:bCs/>
        </w:rPr>
      </w:pPr>
      <w:r w:rsidRPr="00EF4692">
        <w:rPr>
          <w:rFonts w:ascii="Rubik Light" w:hAnsi="Rubik Light" w:cs="Rubik Light"/>
          <w:bCs/>
        </w:rPr>
        <w:t>Based at:</w:t>
      </w:r>
      <w:r w:rsidR="00EF4692">
        <w:rPr>
          <w:rFonts w:ascii="Rubik Light" w:hAnsi="Rubik Light" w:cs="Rubik Light"/>
          <w:bCs/>
        </w:rPr>
        <w:tab/>
        <w:t xml:space="preserve">Nearest office to home with travel to various sites </w:t>
      </w:r>
    </w:p>
    <w:p w14:paraId="08074156" w14:textId="77777777" w:rsidR="00507DA0" w:rsidRPr="00507DA0" w:rsidRDefault="00507DA0" w:rsidP="00507DA0">
      <w:pPr>
        <w:rPr>
          <w:rFonts w:ascii="Rubik Light" w:hAnsi="Rubik Light" w:cs="Rubik Light"/>
          <w:b/>
        </w:rPr>
      </w:pPr>
    </w:p>
    <w:p w14:paraId="69DC6F31" w14:textId="77777777" w:rsidR="00327888" w:rsidRPr="00BB7040" w:rsidRDefault="00327888" w:rsidP="00327888">
      <w:pPr>
        <w:rPr>
          <w:rFonts w:ascii="Rubik Light" w:hAnsi="Rubik Light" w:cs="Rubik Light"/>
          <w:b/>
        </w:rPr>
      </w:pPr>
      <w:r w:rsidRPr="00BB7040">
        <w:rPr>
          <w:rFonts w:ascii="Rubik Light" w:hAnsi="Rubik Light" w:cs="Rubik Light"/>
          <w:b/>
        </w:rPr>
        <w:t>JOB PURPOSE</w:t>
      </w:r>
    </w:p>
    <w:p w14:paraId="2A1FDB95" w14:textId="77777777" w:rsidR="00327888" w:rsidRPr="000B2857" w:rsidRDefault="00327888" w:rsidP="00327888">
      <w:pPr>
        <w:rPr>
          <w:rFonts w:ascii="Rubik Light" w:hAnsi="Rubik Light" w:cs="Rubik Light"/>
          <w:bCs/>
        </w:rPr>
      </w:pPr>
      <w:r w:rsidRPr="000B2857">
        <w:rPr>
          <w:rFonts w:ascii="Rubik Light" w:hAnsi="Rubik Light" w:cs="Rubik Light"/>
          <w:bCs/>
        </w:rPr>
        <w:t>To make a major contribution to the delivery of the Trust’s Strategic Plan by helping to develop, deliver and evaluate a programme of nature based learning and education with young people.  To deliver education and wellbeing provision for schools, small groups and individuals throughout Wiltshire.</w:t>
      </w:r>
    </w:p>
    <w:p w14:paraId="1AE7CDBB" w14:textId="77777777" w:rsidR="00327888" w:rsidRPr="000B2857" w:rsidRDefault="00327888" w:rsidP="00327888">
      <w:pPr>
        <w:rPr>
          <w:rFonts w:ascii="Rubik Light" w:hAnsi="Rubik Light" w:cs="Rubik Light"/>
          <w:bCs/>
        </w:rPr>
      </w:pPr>
    </w:p>
    <w:p w14:paraId="49CC32DC" w14:textId="77777777" w:rsidR="00327888" w:rsidRPr="00BB7040" w:rsidRDefault="00327888" w:rsidP="00327888">
      <w:pPr>
        <w:rPr>
          <w:rFonts w:ascii="Rubik Light" w:hAnsi="Rubik Light" w:cs="Rubik Light"/>
          <w:b/>
        </w:rPr>
      </w:pPr>
      <w:r w:rsidRPr="00BB7040">
        <w:rPr>
          <w:rFonts w:ascii="Rubik Light" w:hAnsi="Rubik Light" w:cs="Rubik Light"/>
          <w:b/>
        </w:rPr>
        <w:t>DIMENSIONS</w:t>
      </w:r>
    </w:p>
    <w:p w14:paraId="21A83353" w14:textId="77777777" w:rsidR="00327888" w:rsidRPr="000B2857" w:rsidRDefault="00327888" w:rsidP="00327888">
      <w:pPr>
        <w:pStyle w:val="NoSpacing"/>
        <w:rPr>
          <w:rFonts w:ascii="Rubik Light" w:hAnsi="Rubik Light" w:cs="Rubik Light"/>
          <w:bCs/>
        </w:rPr>
      </w:pPr>
      <w:r w:rsidRPr="000B2857">
        <w:rPr>
          <w:rFonts w:ascii="Rubik Light" w:hAnsi="Rubik Light" w:cs="Rubik Light"/>
          <w:bCs/>
        </w:rPr>
        <w:t>The post holder will report to the YEW Team Leader. There are no associated line management or budgetary responsibilities.</w:t>
      </w:r>
    </w:p>
    <w:p w14:paraId="09B6C1A3" w14:textId="77777777" w:rsidR="00327888" w:rsidRPr="000B2857" w:rsidRDefault="00327888" w:rsidP="00327888">
      <w:pPr>
        <w:pStyle w:val="NoSpacing"/>
        <w:rPr>
          <w:rFonts w:ascii="Rubik Light" w:hAnsi="Rubik Light" w:cs="Rubik Light"/>
          <w:bCs/>
        </w:rPr>
      </w:pPr>
    </w:p>
    <w:p w14:paraId="432F4DA7" w14:textId="77777777" w:rsidR="00327888" w:rsidRPr="00BB7040" w:rsidRDefault="00327888" w:rsidP="00327888">
      <w:pPr>
        <w:pStyle w:val="NoSpacing"/>
        <w:rPr>
          <w:rFonts w:ascii="Rubik Light" w:hAnsi="Rubik Light" w:cs="Rubik Light"/>
          <w:b/>
        </w:rPr>
      </w:pPr>
      <w:r w:rsidRPr="00BB7040">
        <w:rPr>
          <w:rFonts w:ascii="Rubik Light" w:hAnsi="Rubik Light" w:cs="Rubik Light"/>
          <w:b/>
        </w:rPr>
        <w:t xml:space="preserve">MAIN DUTIES AND RESPONSIBILITIES </w:t>
      </w:r>
    </w:p>
    <w:p w14:paraId="23BEC3ED" w14:textId="77777777" w:rsidR="00327888" w:rsidRPr="000B2857" w:rsidRDefault="00327888" w:rsidP="00BB7040">
      <w:pPr>
        <w:ind w:left="720" w:hanging="720"/>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Plan, deliver and evaluate a range of nature based programmes and educational activities for schools.</w:t>
      </w:r>
    </w:p>
    <w:p w14:paraId="686F2EB7" w14:textId="77777777" w:rsidR="00327888" w:rsidRPr="000B2857" w:rsidRDefault="00327888" w:rsidP="00327888">
      <w:pPr>
        <w:ind w:left="720" w:hanging="720"/>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Plan, deliver and evaluate Forest School alternative education provision for small groups and individual children and young people, often with a range of complex needs.</w:t>
      </w:r>
    </w:p>
    <w:p w14:paraId="0C601799" w14:textId="77777777" w:rsidR="00327888" w:rsidRPr="000B2857" w:rsidRDefault="00327888" w:rsidP="00327888">
      <w:pPr>
        <w:ind w:left="720" w:hanging="720"/>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Plan, deliver and evaluate a range of programmes and activities to meet wider Trust needs e.g. family days at reserves or Forest School holiday provision.</w:t>
      </w:r>
    </w:p>
    <w:p w14:paraId="5D75F863" w14:textId="77777777" w:rsidR="00327888" w:rsidRPr="000B2857" w:rsidRDefault="00327888" w:rsidP="00327888">
      <w:pPr>
        <w:ind w:left="720" w:hanging="720"/>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Undertake evaluation processes to measure and monitor children and young people’s progress with the sessions you deliver.</w:t>
      </w:r>
    </w:p>
    <w:p w14:paraId="11C6C376" w14:textId="77777777" w:rsidR="00327888" w:rsidRPr="000B2857" w:rsidRDefault="00327888" w:rsidP="00327888">
      <w:pPr>
        <w:ind w:left="720" w:hanging="720"/>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Oversee support staff and other staff or volunteers supporting children and activities for the sessions you are leading.</w:t>
      </w:r>
    </w:p>
    <w:p w14:paraId="11454303" w14:textId="77777777" w:rsidR="00327888" w:rsidRPr="000B2857" w:rsidRDefault="00327888" w:rsidP="00327888">
      <w:pPr>
        <w:ind w:left="720" w:hanging="720"/>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Develop new and innovative ways to engage children and young people in the natural environment and share practice with the wider YEW team.</w:t>
      </w:r>
    </w:p>
    <w:p w14:paraId="292885F6" w14:textId="77777777" w:rsidR="00327888" w:rsidRPr="000B2857" w:rsidRDefault="00327888" w:rsidP="00327888">
      <w:pPr>
        <w:ind w:left="720" w:hanging="720"/>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Plan, lead and/or support a range of training for adults, such as school staff or other project workers. This could include Forest School introductory training, LiNE/LOtC sessions or Forest School skills share activities and taster days.</w:t>
      </w:r>
    </w:p>
    <w:p w14:paraId="12A7E6DE" w14:textId="77777777" w:rsidR="00327888" w:rsidRPr="000B2857" w:rsidRDefault="00327888" w:rsidP="00327888">
      <w:pPr>
        <w:rPr>
          <w:rFonts w:ascii="Rubik Light" w:hAnsi="Rubik Light" w:cs="Rubik Light"/>
          <w:bCs/>
        </w:rPr>
      </w:pPr>
      <w:r w:rsidRPr="000B2857">
        <w:rPr>
          <w:rFonts w:ascii="Rubik Light" w:hAnsi="Rubik Light" w:cs="Rubik Light"/>
          <w:bCs/>
        </w:rPr>
        <w:t xml:space="preserve">Other </w:t>
      </w:r>
    </w:p>
    <w:p w14:paraId="4E50847A" w14:textId="77777777" w:rsidR="00327888" w:rsidRPr="000B2857" w:rsidRDefault="00327888" w:rsidP="00327888">
      <w:pPr>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Maintain an understanding and commitment to the delivery of the Trust’s Strategic Plan.</w:t>
      </w:r>
    </w:p>
    <w:p w14:paraId="01F70E25" w14:textId="77777777" w:rsidR="00327888" w:rsidRPr="000B2857" w:rsidRDefault="00327888" w:rsidP="00327888">
      <w:pPr>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Comply fully with the Trust’s policies and procedures as detailed in the Staff Manual.</w:t>
      </w:r>
      <w:r w:rsidRPr="000B2857">
        <w:rPr>
          <w:rFonts w:ascii="Rubik Light" w:hAnsi="Rubik Light" w:cs="Rubik Light"/>
          <w:bCs/>
        </w:rPr>
        <w:tab/>
        <w:t>`</w:t>
      </w:r>
      <w:r w:rsidRPr="000B2857">
        <w:rPr>
          <w:rFonts w:ascii="Rubik Light" w:hAnsi="Rubik Light" w:cs="Rubik Light"/>
          <w:bCs/>
        </w:rPr>
        <w:tab/>
      </w:r>
    </w:p>
    <w:p w14:paraId="7DE66267" w14:textId="77777777" w:rsidR="00327888" w:rsidRPr="000B2857" w:rsidRDefault="00327888" w:rsidP="00327888">
      <w:pPr>
        <w:ind w:left="720" w:hanging="720"/>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Comply fully with the Trust’s Health and Safety policies and procedures – taking a lead role on risk assessment and health and safety practice for all sessions you lead.</w:t>
      </w:r>
    </w:p>
    <w:p w14:paraId="0A59F5C5" w14:textId="77777777" w:rsidR="00327888" w:rsidRPr="000B2857" w:rsidRDefault="00327888" w:rsidP="00327888">
      <w:pPr>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 xml:space="preserve">Attend team meetings, staff conferences and briefings as required.  </w:t>
      </w:r>
    </w:p>
    <w:p w14:paraId="383643C9" w14:textId="77777777" w:rsidR="00327888" w:rsidRPr="000B2857" w:rsidRDefault="00327888" w:rsidP="00327888">
      <w:pPr>
        <w:rPr>
          <w:rFonts w:ascii="Rubik Light" w:hAnsi="Rubik Light" w:cs="Rubik Light"/>
          <w:bCs/>
        </w:rPr>
      </w:pPr>
      <w:r w:rsidRPr="000B2857">
        <w:rPr>
          <w:rFonts w:ascii="Rubik Light" w:hAnsi="Rubik Light" w:cs="Rubik Light"/>
          <w:bCs/>
        </w:rPr>
        <w:t>-</w:t>
      </w:r>
      <w:r w:rsidRPr="000B2857">
        <w:rPr>
          <w:rFonts w:ascii="Rubik Light" w:hAnsi="Rubik Light" w:cs="Rubik Light"/>
          <w:bCs/>
        </w:rPr>
        <w:tab/>
        <w:t>Carry out any other duties as may be reasonably requested.</w:t>
      </w:r>
    </w:p>
    <w:p w14:paraId="331CC48F" w14:textId="77777777" w:rsidR="00327888" w:rsidRPr="000B2857" w:rsidRDefault="00327888" w:rsidP="00327888">
      <w:pPr>
        <w:rPr>
          <w:rFonts w:ascii="Rubik Light" w:hAnsi="Rubik Light" w:cs="Rubik Light"/>
          <w:bCs/>
        </w:rPr>
      </w:pPr>
    </w:p>
    <w:p w14:paraId="71AD733E" w14:textId="77777777" w:rsidR="00327888" w:rsidRPr="00BB7040" w:rsidRDefault="00327888" w:rsidP="00327888">
      <w:pPr>
        <w:rPr>
          <w:rFonts w:ascii="Rubik Light" w:hAnsi="Rubik Light" w:cs="Rubik Light"/>
          <w:b/>
        </w:rPr>
      </w:pPr>
      <w:r w:rsidRPr="00BB7040">
        <w:rPr>
          <w:rFonts w:ascii="Rubik Light" w:hAnsi="Rubik Light" w:cs="Rubik Light"/>
          <w:b/>
        </w:rPr>
        <w:t>SAFEGUARDING</w:t>
      </w:r>
    </w:p>
    <w:p w14:paraId="262B14CD" w14:textId="77777777" w:rsidR="00327888" w:rsidRDefault="00327888" w:rsidP="00327888">
      <w:pPr>
        <w:rPr>
          <w:rStyle w:val="contentpasted0"/>
          <w:rFonts w:ascii="Rubik Light" w:eastAsia="Times New Roman" w:hAnsi="Rubik Light" w:cs="Rubik Light"/>
          <w:bCs/>
          <w:iCs/>
          <w:color w:val="242424"/>
        </w:rPr>
      </w:pPr>
      <w:r w:rsidRPr="000B2857">
        <w:rPr>
          <w:rStyle w:val="contentpasted0"/>
          <w:rFonts w:ascii="Rubik Light" w:eastAsia="Times New Roman" w:hAnsi="Rubik Light" w:cs="Rubik Light"/>
          <w:bCs/>
          <w:iCs/>
          <w:color w:val="242424"/>
        </w:rPr>
        <w:t>Wiltshire Wildlife Trust is fully committed to safeguarding the welfare of all children, young people and adults at risk. All WWT staff will receive safeguarding training and must ensure that they comply with WWT’s safeguarding policy.</w:t>
      </w:r>
    </w:p>
    <w:p w14:paraId="774EEEAB" w14:textId="77777777" w:rsidR="00BB7040" w:rsidRDefault="00BB7040" w:rsidP="00327888">
      <w:pPr>
        <w:rPr>
          <w:rStyle w:val="contentpasted0"/>
          <w:rFonts w:ascii="Rubik Light" w:eastAsia="Times New Roman" w:hAnsi="Rubik Light" w:cs="Rubik Light"/>
          <w:bCs/>
          <w:iCs/>
          <w:color w:val="242424"/>
        </w:rPr>
      </w:pPr>
    </w:p>
    <w:p w14:paraId="1664BC8D" w14:textId="77777777" w:rsidR="00327888" w:rsidRPr="00BB7040" w:rsidRDefault="00327888" w:rsidP="00327888">
      <w:pPr>
        <w:rPr>
          <w:rFonts w:ascii="Rubik Light" w:hAnsi="Rubik Light" w:cs="Rubik Light"/>
          <w:b/>
        </w:rPr>
      </w:pPr>
      <w:r w:rsidRPr="00BB7040">
        <w:rPr>
          <w:rFonts w:ascii="Rubik Light" w:hAnsi="Rubik Light" w:cs="Rubik Light"/>
          <w:b/>
        </w:rPr>
        <w:t xml:space="preserve">BACKGROUND </w:t>
      </w:r>
    </w:p>
    <w:p w14:paraId="1418EB79" w14:textId="77777777" w:rsidR="00327888" w:rsidRDefault="00327888" w:rsidP="00327888">
      <w:pPr>
        <w:rPr>
          <w:rFonts w:ascii="Rubik Light" w:hAnsi="Rubik Light" w:cs="Rubik Light"/>
          <w:bCs/>
        </w:rPr>
      </w:pPr>
      <w:r w:rsidRPr="000B2857">
        <w:rPr>
          <w:rFonts w:ascii="Rubik Light" w:hAnsi="Rubik Light" w:cs="Rubik Light"/>
          <w:bCs/>
        </w:rPr>
        <w:t xml:space="preserve">The YEW Team has grown in recent years due to the success of the Forest School and education programmes being offered by Wiltshire Wildlife Trust. This post supports the Trust’s aim of helping people to live more sustainably and engage with the benefits of the natural world.  </w:t>
      </w:r>
    </w:p>
    <w:p w14:paraId="54E322B8" w14:textId="77777777" w:rsidR="00301F31" w:rsidRPr="000B2857" w:rsidRDefault="00301F31" w:rsidP="00327888">
      <w:pPr>
        <w:rPr>
          <w:rFonts w:ascii="Rubik Light" w:hAnsi="Rubik Light" w:cs="Rubik Light"/>
          <w:bCs/>
        </w:rPr>
      </w:pPr>
    </w:p>
    <w:p w14:paraId="1B0E4957" w14:textId="28B7CBC8" w:rsidR="00327888" w:rsidRPr="000B2857" w:rsidRDefault="00327888" w:rsidP="00327888">
      <w:pPr>
        <w:rPr>
          <w:rFonts w:ascii="Rubik Light" w:hAnsi="Rubik Light" w:cs="Rubik Light"/>
          <w:bCs/>
        </w:rPr>
      </w:pPr>
      <w:r w:rsidRPr="000B2857">
        <w:rPr>
          <w:rFonts w:ascii="Rubik Light" w:hAnsi="Rubik Light" w:cs="Rubik Light"/>
          <w:bCs/>
        </w:rPr>
        <w:t>Wiltshire Wildlife Trust is a national leader in the use of green prescription and Forest School techniques to support children, young people and adults with a range of needs and abilities. This role will continue to develop and progress this work. The role will be responsible for managing the agreed work programme within agreed budgets and timescales and will play an important part in generating income from both grant based and commercial educational activities which will form part of the budget. The role will also work with the wider education and community engagement projects.</w:t>
      </w:r>
    </w:p>
    <w:p w14:paraId="0863A9BF" w14:textId="77777777" w:rsidR="00327888" w:rsidRPr="000B2857" w:rsidRDefault="00327888" w:rsidP="00327888">
      <w:pPr>
        <w:rPr>
          <w:rFonts w:ascii="Rubik Light" w:hAnsi="Rubik Light" w:cs="Rubik Light"/>
          <w:bCs/>
        </w:rPr>
      </w:pPr>
    </w:p>
    <w:p w14:paraId="7273B982" w14:textId="77777777" w:rsidR="00327888" w:rsidRPr="00BB7040" w:rsidRDefault="00327888" w:rsidP="00327888">
      <w:pPr>
        <w:rPr>
          <w:rFonts w:ascii="Rubik Light" w:hAnsi="Rubik Light" w:cs="Rubik Light"/>
          <w:b/>
        </w:rPr>
      </w:pPr>
      <w:r w:rsidRPr="00BB7040">
        <w:rPr>
          <w:rFonts w:ascii="Rubik Light" w:hAnsi="Rubik Light" w:cs="Rubik Light"/>
          <w:b/>
        </w:rPr>
        <w:t>WORKING RELATIONSHIPS</w:t>
      </w:r>
    </w:p>
    <w:p w14:paraId="7A136256" w14:textId="77777777" w:rsidR="00327888" w:rsidRPr="000B2857" w:rsidRDefault="00327888" w:rsidP="00327888">
      <w:pPr>
        <w:rPr>
          <w:rFonts w:ascii="Rubik Light" w:hAnsi="Rubik Light" w:cs="Rubik Light"/>
          <w:bCs/>
        </w:rPr>
      </w:pPr>
      <w:r w:rsidRPr="000B2857">
        <w:rPr>
          <w:rFonts w:ascii="Rubik Light" w:hAnsi="Rubik Light" w:cs="Rubik Light"/>
          <w:bCs/>
        </w:rPr>
        <w:t>The Education and Wellbeing Officer will work closely with other members of the YEW Team, including Team Leaders and Education Support Workers. The role will also need to engage with conservation staff and volunteers who manage and support nature reserves where Forest School and education activities take place.</w:t>
      </w:r>
    </w:p>
    <w:p w14:paraId="54B07E45" w14:textId="77777777" w:rsidR="00327888" w:rsidRPr="000B2857" w:rsidRDefault="00327888" w:rsidP="00327888">
      <w:pPr>
        <w:rPr>
          <w:rFonts w:ascii="Rubik Light" w:hAnsi="Rubik Light" w:cs="Rubik Light"/>
          <w:bCs/>
        </w:rPr>
      </w:pPr>
    </w:p>
    <w:p w14:paraId="11E8EED1" w14:textId="77777777" w:rsidR="00327888" w:rsidRPr="000B2857" w:rsidRDefault="00327888" w:rsidP="00327888">
      <w:pPr>
        <w:rPr>
          <w:rFonts w:ascii="Rubik Light" w:hAnsi="Rubik Light" w:cs="Rubik Light"/>
          <w:bCs/>
        </w:rPr>
      </w:pPr>
      <w:r w:rsidRPr="000B2857">
        <w:rPr>
          <w:rFonts w:ascii="Rubik Light" w:hAnsi="Rubik Light" w:cs="Rubik Light"/>
          <w:bCs/>
        </w:rPr>
        <w:t>In addition, the post holder will develop working relationships with education providers and other partners who work with children and young people throughout Wiltshire.  It may also be required to engage with funders who have supported a specific piece of work you or your team have delivered.</w:t>
      </w:r>
    </w:p>
    <w:p w14:paraId="29CA5F61" w14:textId="77777777" w:rsidR="00327888" w:rsidRPr="000B2857" w:rsidRDefault="00327888" w:rsidP="00327888">
      <w:pPr>
        <w:rPr>
          <w:rFonts w:ascii="Rubik Light" w:hAnsi="Rubik Light" w:cs="Rubik Light"/>
          <w:bCs/>
        </w:rPr>
      </w:pPr>
    </w:p>
    <w:p w14:paraId="53B9D73E" w14:textId="77777777" w:rsidR="00327888" w:rsidRPr="00BB7040" w:rsidRDefault="00327888" w:rsidP="00327888">
      <w:pPr>
        <w:rPr>
          <w:rFonts w:ascii="Rubik Light" w:hAnsi="Rubik Light" w:cs="Rubik Light"/>
          <w:b/>
        </w:rPr>
      </w:pPr>
      <w:r w:rsidRPr="00BB7040">
        <w:rPr>
          <w:rFonts w:ascii="Rubik Light" w:hAnsi="Rubik Light" w:cs="Rubik Light"/>
          <w:b/>
        </w:rPr>
        <w:t>KEY CHALLENGES</w:t>
      </w:r>
    </w:p>
    <w:p w14:paraId="2DA5783C" w14:textId="77777777" w:rsidR="00327888" w:rsidRPr="000B2857" w:rsidRDefault="00327888" w:rsidP="00327888">
      <w:pPr>
        <w:rPr>
          <w:rFonts w:ascii="Rubik Light" w:hAnsi="Rubik Light" w:cs="Rubik Light"/>
          <w:bCs/>
        </w:rPr>
      </w:pPr>
      <w:r w:rsidRPr="000B2857">
        <w:rPr>
          <w:rFonts w:ascii="Rubik Light" w:hAnsi="Rubik Light" w:cs="Rubik Light"/>
          <w:bCs/>
        </w:rPr>
        <w:t>Key challenges associated with the role will include managing delivery over a number of sites and ensuring good quality risk assessments are completed for both sites and activities undertaken.  Communicating with schools, parents and other referrers can be challenging but is a key part of the post and support is offered by the YEW Manager and Team Leaders to support this.</w:t>
      </w:r>
    </w:p>
    <w:p w14:paraId="3A0451D8" w14:textId="77777777" w:rsidR="00327888" w:rsidRPr="000B2857" w:rsidRDefault="00327888" w:rsidP="00327888">
      <w:pPr>
        <w:rPr>
          <w:rFonts w:ascii="Rubik Light" w:hAnsi="Rubik Light" w:cs="Rubik Light"/>
          <w:bCs/>
        </w:rPr>
      </w:pPr>
    </w:p>
    <w:p w14:paraId="52C49DF7" w14:textId="77777777" w:rsidR="00327888" w:rsidRPr="00BB7040" w:rsidRDefault="00327888" w:rsidP="00327888">
      <w:pPr>
        <w:rPr>
          <w:rFonts w:ascii="Rubik Light" w:hAnsi="Rubik Light" w:cs="Rubik Light"/>
          <w:b/>
        </w:rPr>
      </w:pPr>
      <w:r w:rsidRPr="00BB7040">
        <w:rPr>
          <w:rFonts w:ascii="Rubik Light" w:hAnsi="Rubik Light" w:cs="Rubik Light"/>
          <w:b/>
        </w:rPr>
        <w:t>SCOPE FOR IMPACT</w:t>
      </w:r>
    </w:p>
    <w:p w14:paraId="27A112BE" w14:textId="0B7F22CF" w:rsidR="00327888" w:rsidRDefault="00327888" w:rsidP="00327888">
      <w:pPr>
        <w:rPr>
          <w:rFonts w:ascii="Rubik Light" w:hAnsi="Rubik Light" w:cs="Rubik Light"/>
          <w:bCs/>
        </w:rPr>
      </w:pPr>
      <w:r w:rsidRPr="000B2857">
        <w:rPr>
          <w:rFonts w:ascii="Rubik Light" w:hAnsi="Rubik Light" w:cs="Rubik Light"/>
          <w:bCs/>
        </w:rPr>
        <w:t>There is scope to build and develop relationships with both schools and the Special Educational Needs Team within Wiltshire Council and undertake a range of work to support both mainstream education workshops and activities, as well as alternative education delivery based on the principles of Forest School.</w:t>
      </w:r>
    </w:p>
    <w:p w14:paraId="62CF053A" w14:textId="77777777" w:rsidR="00301F31" w:rsidRDefault="00301F31" w:rsidP="00327888">
      <w:pPr>
        <w:rPr>
          <w:rFonts w:ascii="Rubik Light" w:hAnsi="Rubik Light" w:cs="Rubik Light"/>
          <w:bCs/>
        </w:rPr>
      </w:pPr>
    </w:p>
    <w:p w14:paraId="6A423D2D" w14:textId="77777777" w:rsidR="00301F31" w:rsidRDefault="00301F31" w:rsidP="00327888">
      <w:pPr>
        <w:rPr>
          <w:rFonts w:ascii="Rubik Light" w:hAnsi="Rubik Light" w:cs="Rubik Light"/>
          <w:b/>
          <w:i/>
          <w:iCs/>
        </w:rPr>
      </w:pPr>
    </w:p>
    <w:p w14:paraId="4D9AAA35" w14:textId="547010D2" w:rsidR="00301F31" w:rsidRPr="00301F31" w:rsidRDefault="00301F31" w:rsidP="00327888">
      <w:pPr>
        <w:rPr>
          <w:rFonts w:ascii="Rubik Light" w:hAnsi="Rubik Light" w:cs="Rubik Light"/>
          <w:b/>
          <w:i/>
          <w:iCs/>
        </w:rPr>
      </w:pPr>
      <w:r w:rsidRPr="00301F31">
        <w:rPr>
          <w:rFonts w:ascii="Rubik Light" w:hAnsi="Rubik Light" w:cs="Rubik Light"/>
          <w:b/>
          <w:i/>
          <w:iCs/>
        </w:rPr>
        <w:t>See next page for Person Specification</w:t>
      </w:r>
    </w:p>
    <w:p w14:paraId="6E13DFD7" w14:textId="77777777" w:rsidR="00301F31" w:rsidRDefault="00301F31" w:rsidP="00327888">
      <w:pPr>
        <w:pStyle w:val="NoSpacing"/>
        <w:rPr>
          <w:rFonts w:ascii="Rubik Light" w:hAnsi="Rubik Light" w:cs="Rubik Light"/>
          <w:bCs/>
        </w:rPr>
      </w:pPr>
    </w:p>
    <w:p w14:paraId="6CB6F924" w14:textId="77777777" w:rsidR="00301F31" w:rsidRDefault="00301F31" w:rsidP="00327888">
      <w:pPr>
        <w:pStyle w:val="NoSpacing"/>
        <w:rPr>
          <w:rFonts w:ascii="Rubik Light" w:hAnsi="Rubik Light" w:cs="Rubik Light"/>
          <w:b/>
        </w:rPr>
      </w:pPr>
    </w:p>
    <w:p w14:paraId="62854D69" w14:textId="77777777" w:rsidR="00301F31" w:rsidRDefault="00301F31" w:rsidP="00327888">
      <w:pPr>
        <w:pStyle w:val="NoSpacing"/>
        <w:rPr>
          <w:rFonts w:ascii="Rubik Light" w:hAnsi="Rubik Light" w:cs="Rubik Light"/>
          <w:b/>
        </w:rPr>
      </w:pPr>
    </w:p>
    <w:p w14:paraId="6DB8E2BD" w14:textId="77777777" w:rsidR="00301F31" w:rsidRDefault="00301F31" w:rsidP="00327888">
      <w:pPr>
        <w:pStyle w:val="NoSpacing"/>
        <w:rPr>
          <w:rFonts w:ascii="Rubik Light" w:hAnsi="Rubik Light" w:cs="Rubik Light"/>
          <w:b/>
        </w:rPr>
      </w:pPr>
    </w:p>
    <w:p w14:paraId="5AB9F623" w14:textId="77777777" w:rsidR="00301F31" w:rsidRDefault="00301F31" w:rsidP="00327888">
      <w:pPr>
        <w:pStyle w:val="NoSpacing"/>
        <w:rPr>
          <w:rFonts w:ascii="Rubik Light" w:hAnsi="Rubik Light" w:cs="Rubik Light"/>
          <w:b/>
        </w:rPr>
      </w:pPr>
    </w:p>
    <w:p w14:paraId="326905CD" w14:textId="77777777" w:rsidR="00301F31" w:rsidRDefault="00301F31" w:rsidP="00327888">
      <w:pPr>
        <w:pStyle w:val="NoSpacing"/>
        <w:rPr>
          <w:rFonts w:ascii="Rubik Light" w:hAnsi="Rubik Light" w:cs="Rubik Light"/>
          <w:b/>
        </w:rPr>
      </w:pPr>
    </w:p>
    <w:p w14:paraId="46CAC7BF" w14:textId="77777777" w:rsidR="00301F31" w:rsidRDefault="00301F31" w:rsidP="00327888">
      <w:pPr>
        <w:pStyle w:val="NoSpacing"/>
        <w:rPr>
          <w:rFonts w:ascii="Rubik Light" w:hAnsi="Rubik Light" w:cs="Rubik Light"/>
          <w:b/>
        </w:rPr>
      </w:pPr>
    </w:p>
    <w:p w14:paraId="659F5DD6" w14:textId="77777777" w:rsidR="00301F31" w:rsidRDefault="00301F31" w:rsidP="00327888">
      <w:pPr>
        <w:pStyle w:val="NoSpacing"/>
        <w:rPr>
          <w:rFonts w:ascii="Rubik Light" w:hAnsi="Rubik Light" w:cs="Rubik Light"/>
          <w:b/>
        </w:rPr>
      </w:pPr>
    </w:p>
    <w:p w14:paraId="7D38E61A" w14:textId="77777777" w:rsidR="00301F31" w:rsidRDefault="00301F31" w:rsidP="00327888">
      <w:pPr>
        <w:pStyle w:val="NoSpacing"/>
        <w:rPr>
          <w:rFonts w:ascii="Rubik Light" w:hAnsi="Rubik Light" w:cs="Rubik Light"/>
          <w:b/>
        </w:rPr>
      </w:pPr>
    </w:p>
    <w:p w14:paraId="61B5A28C" w14:textId="77777777" w:rsidR="00301F31" w:rsidRDefault="00301F31" w:rsidP="00327888">
      <w:pPr>
        <w:pStyle w:val="NoSpacing"/>
        <w:rPr>
          <w:rFonts w:ascii="Rubik Light" w:hAnsi="Rubik Light" w:cs="Rubik Light"/>
          <w:b/>
        </w:rPr>
      </w:pPr>
    </w:p>
    <w:p w14:paraId="2CE01B04" w14:textId="77777777" w:rsidR="00301F31" w:rsidRDefault="00301F31" w:rsidP="00327888">
      <w:pPr>
        <w:pStyle w:val="NoSpacing"/>
        <w:rPr>
          <w:rFonts w:ascii="Rubik Light" w:hAnsi="Rubik Light" w:cs="Rubik Light"/>
          <w:b/>
        </w:rPr>
      </w:pPr>
    </w:p>
    <w:p w14:paraId="410B3EC6" w14:textId="77777777" w:rsidR="00301F31" w:rsidRDefault="00301F31" w:rsidP="00327888">
      <w:pPr>
        <w:pStyle w:val="NoSpacing"/>
        <w:rPr>
          <w:rFonts w:ascii="Rubik Light" w:hAnsi="Rubik Light" w:cs="Rubik Light"/>
          <w:b/>
        </w:rPr>
      </w:pPr>
    </w:p>
    <w:p w14:paraId="6AC62CCC" w14:textId="77777777" w:rsidR="00301F31" w:rsidRDefault="00301F31" w:rsidP="00327888">
      <w:pPr>
        <w:pStyle w:val="NoSpacing"/>
        <w:rPr>
          <w:rFonts w:ascii="Rubik Light" w:hAnsi="Rubik Light" w:cs="Rubik Light"/>
          <w:b/>
        </w:rPr>
      </w:pPr>
    </w:p>
    <w:p w14:paraId="6C01BBF0" w14:textId="4C01DA43" w:rsidR="00327888" w:rsidRPr="00301F31" w:rsidRDefault="00327888" w:rsidP="00327888">
      <w:pPr>
        <w:pStyle w:val="NoSpacing"/>
        <w:rPr>
          <w:rFonts w:ascii="Rubik Light" w:hAnsi="Rubik Light" w:cs="Rubik Light"/>
          <w:b/>
        </w:rPr>
      </w:pPr>
      <w:r w:rsidRPr="00301F31">
        <w:rPr>
          <w:rFonts w:ascii="Rubik Light" w:hAnsi="Rubik Light" w:cs="Rubik Light"/>
          <w:b/>
        </w:rPr>
        <w:lastRenderedPageBreak/>
        <w:t>EXPERIENCE, QUALIFICATIONS AND SKILLS REQUIRED</w:t>
      </w:r>
    </w:p>
    <w:p w14:paraId="1993E4D2" w14:textId="77777777" w:rsidR="00327888" w:rsidRPr="000B2857" w:rsidRDefault="00327888" w:rsidP="00327888">
      <w:pPr>
        <w:pStyle w:val="NoSpacing"/>
        <w:rPr>
          <w:rFonts w:ascii="Rubik Light" w:hAnsi="Rubik Light" w:cs="Rubik Light"/>
          <w:bCs/>
        </w:rPr>
      </w:pPr>
    </w:p>
    <w:tbl>
      <w:tblP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791"/>
        <w:gridCol w:w="3758"/>
      </w:tblGrid>
      <w:tr w:rsidR="00327888" w:rsidRPr="000B2857" w14:paraId="1BA32035" w14:textId="77777777" w:rsidTr="00E275A2">
        <w:trPr>
          <w:trHeight w:val="191"/>
        </w:trPr>
        <w:tc>
          <w:tcPr>
            <w:tcW w:w="1980" w:type="dxa"/>
          </w:tcPr>
          <w:p w14:paraId="25D3D240" w14:textId="77777777" w:rsidR="00327888" w:rsidRPr="000B2857" w:rsidRDefault="00327888" w:rsidP="00E275A2">
            <w:pPr>
              <w:pStyle w:val="NoSpacing"/>
              <w:rPr>
                <w:rFonts w:ascii="Rubik Light" w:hAnsi="Rubik Light" w:cs="Rubik Light"/>
                <w:bCs/>
              </w:rPr>
            </w:pPr>
          </w:p>
        </w:tc>
        <w:tc>
          <w:tcPr>
            <w:tcW w:w="4791" w:type="dxa"/>
          </w:tcPr>
          <w:p w14:paraId="4A35A5A9" w14:textId="77777777" w:rsidR="00327888" w:rsidRPr="000B2857" w:rsidRDefault="00327888" w:rsidP="00E275A2">
            <w:pPr>
              <w:pStyle w:val="NoSpacing"/>
              <w:rPr>
                <w:rFonts w:ascii="Rubik Light" w:hAnsi="Rubik Light" w:cs="Rubik Light"/>
                <w:bCs/>
              </w:rPr>
            </w:pPr>
            <w:r w:rsidRPr="000B2857">
              <w:rPr>
                <w:rFonts w:ascii="Rubik Light" w:hAnsi="Rubik Light" w:cs="Rubik Light"/>
                <w:bCs/>
              </w:rPr>
              <w:t>Essential</w:t>
            </w:r>
          </w:p>
        </w:tc>
        <w:tc>
          <w:tcPr>
            <w:tcW w:w="3758" w:type="dxa"/>
          </w:tcPr>
          <w:p w14:paraId="07211805" w14:textId="77777777" w:rsidR="00327888" w:rsidRPr="000B2857" w:rsidRDefault="00327888" w:rsidP="00E275A2">
            <w:pPr>
              <w:pStyle w:val="NoSpacing"/>
              <w:rPr>
                <w:rFonts w:ascii="Rubik Light" w:hAnsi="Rubik Light" w:cs="Rubik Light"/>
                <w:bCs/>
              </w:rPr>
            </w:pPr>
            <w:r w:rsidRPr="000B2857">
              <w:rPr>
                <w:rFonts w:ascii="Rubik Light" w:hAnsi="Rubik Light" w:cs="Rubik Light"/>
                <w:bCs/>
              </w:rPr>
              <w:t>Desirable</w:t>
            </w:r>
          </w:p>
        </w:tc>
      </w:tr>
      <w:tr w:rsidR="00327888" w:rsidRPr="000B2857" w14:paraId="6491B084" w14:textId="77777777" w:rsidTr="00E275A2">
        <w:trPr>
          <w:trHeight w:val="926"/>
        </w:trPr>
        <w:tc>
          <w:tcPr>
            <w:tcW w:w="1980" w:type="dxa"/>
          </w:tcPr>
          <w:p w14:paraId="5C17410F" w14:textId="77777777" w:rsidR="00327888" w:rsidRPr="000B2857" w:rsidRDefault="00327888" w:rsidP="00E275A2">
            <w:pPr>
              <w:pStyle w:val="NoSpacing"/>
              <w:rPr>
                <w:rFonts w:ascii="Rubik Light" w:hAnsi="Rubik Light" w:cs="Rubik Light"/>
                <w:bCs/>
              </w:rPr>
            </w:pPr>
            <w:r w:rsidRPr="000B2857">
              <w:rPr>
                <w:rFonts w:ascii="Rubik Light" w:hAnsi="Rubik Light" w:cs="Rubik Light"/>
                <w:bCs/>
              </w:rPr>
              <w:t>Education,</w:t>
            </w:r>
          </w:p>
          <w:p w14:paraId="0327B1F2" w14:textId="77777777" w:rsidR="00327888" w:rsidRPr="000B2857" w:rsidRDefault="00327888" w:rsidP="00E275A2">
            <w:pPr>
              <w:pStyle w:val="NoSpacing"/>
              <w:rPr>
                <w:rFonts w:ascii="Rubik Light" w:hAnsi="Rubik Light" w:cs="Rubik Light"/>
                <w:bCs/>
              </w:rPr>
            </w:pPr>
            <w:r w:rsidRPr="000B2857">
              <w:rPr>
                <w:rFonts w:ascii="Rubik Light" w:hAnsi="Rubik Light" w:cs="Rubik Light"/>
                <w:bCs/>
              </w:rPr>
              <w:t>Qualifications,</w:t>
            </w:r>
          </w:p>
          <w:p w14:paraId="24E24E0F" w14:textId="77777777" w:rsidR="00327888" w:rsidRPr="000B2857" w:rsidRDefault="00327888" w:rsidP="00E275A2">
            <w:pPr>
              <w:pStyle w:val="NoSpacing"/>
              <w:rPr>
                <w:rFonts w:ascii="Rubik Light" w:hAnsi="Rubik Light" w:cs="Rubik Light"/>
                <w:bCs/>
              </w:rPr>
            </w:pPr>
            <w:r w:rsidRPr="000B2857">
              <w:rPr>
                <w:rFonts w:ascii="Rubik Light" w:hAnsi="Rubik Light" w:cs="Rubik Light"/>
                <w:bCs/>
              </w:rPr>
              <w:t>Training</w:t>
            </w:r>
          </w:p>
        </w:tc>
        <w:tc>
          <w:tcPr>
            <w:tcW w:w="4791" w:type="dxa"/>
          </w:tcPr>
          <w:p w14:paraId="18D95152" w14:textId="77777777" w:rsidR="00327888" w:rsidRPr="000B2857" w:rsidRDefault="00327888" w:rsidP="00327888">
            <w:pPr>
              <w:pStyle w:val="NoSpacing"/>
              <w:numPr>
                <w:ilvl w:val="0"/>
                <w:numId w:val="17"/>
              </w:numPr>
              <w:rPr>
                <w:rFonts w:ascii="Rubik Light" w:hAnsi="Rubik Light" w:cs="Rubik Light"/>
                <w:bCs/>
              </w:rPr>
            </w:pPr>
            <w:r w:rsidRPr="000B2857">
              <w:rPr>
                <w:rFonts w:ascii="Rubik Light" w:hAnsi="Rubik Light" w:cs="Rubik Light"/>
                <w:bCs/>
              </w:rPr>
              <w:t>Educated to degree level standard or equivalent.</w:t>
            </w:r>
          </w:p>
          <w:p w14:paraId="64118649"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Level 3 Forest School qualification.</w:t>
            </w:r>
          </w:p>
          <w:p w14:paraId="0F599403"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Emergency First aid certificate</w:t>
            </w:r>
          </w:p>
          <w:p w14:paraId="7A8FE35F" w14:textId="77777777" w:rsidR="00327888" w:rsidRPr="000B2857" w:rsidRDefault="00327888" w:rsidP="00E275A2">
            <w:pPr>
              <w:pStyle w:val="NoSpacing"/>
              <w:rPr>
                <w:rFonts w:ascii="Rubik Light" w:hAnsi="Rubik Light" w:cs="Rubik Light"/>
                <w:bCs/>
              </w:rPr>
            </w:pPr>
          </w:p>
        </w:tc>
        <w:tc>
          <w:tcPr>
            <w:tcW w:w="3758" w:type="dxa"/>
          </w:tcPr>
          <w:p w14:paraId="7D129AC2"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16 hour Outdoor First Aid Certificate</w:t>
            </w:r>
          </w:p>
          <w:p w14:paraId="4DC8105E"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Teaching qualification</w:t>
            </w:r>
          </w:p>
          <w:p w14:paraId="0F28C4C9"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Qualified to drive a mini bus</w:t>
            </w:r>
          </w:p>
          <w:p w14:paraId="2A12164F"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Team Teach trained</w:t>
            </w:r>
          </w:p>
          <w:p w14:paraId="12EE8C86" w14:textId="77777777" w:rsidR="00327888" w:rsidRPr="000B2857" w:rsidRDefault="00327888" w:rsidP="00E275A2">
            <w:pPr>
              <w:pStyle w:val="NoSpacing"/>
              <w:rPr>
                <w:rFonts w:ascii="Rubik Light" w:hAnsi="Rubik Light" w:cs="Rubik Light"/>
                <w:bCs/>
              </w:rPr>
            </w:pPr>
          </w:p>
        </w:tc>
      </w:tr>
      <w:tr w:rsidR="00327888" w:rsidRPr="000B2857" w14:paraId="236B9545" w14:textId="77777777" w:rsidTr="00E275A2">
        <w:trPr>
          <w:trHeight w:val="751"/>
        </w:trPr>
        <w:tc>
          <w:tcPr>
            <w:tcW w:w="1980" w:type="dxa"/>
          </w:tcPr>
          <w:p w14:paraId="442DAEDD" w14:textId="77777777" w:rsidR="00327888" w:rsidRPr="000B2857" w:rsidRDefault="00327888" w:rsidP="00E275A2">
            <w:pPr>
              <w:pStyle w:val="NoSpacing"/>
              <w:rPr>
                <w:rFonts w:ascii="Rubik Light" w:hAnsi="Rubik Light" w:cs="Rubik Light"/>
                <w:bCs/>
              </w:rPr>
            </w:pPr>
            <w:r w:rsidRPr="000B2857">
              <w:rPr>
                <w:rFonts w:ascii="Rubik Light" w:hAnsi="Rubik Light" w:cs="Rubik Light"/>
                <w:bCs/>
              </w:rPr>
              <w:t>Knowledge and experience</w:t>
            </w:r>
          </w:p>
          <w:p w14:paraId="279A383E" w14:textId="77777777" w:rsidR="00327888" w:rsidRPr="000B2857" w:rsidRDefault="00327888" w:rsidP="00E275A2">
            <w:pPr>
              <w:pStyle w:val="NoSpacing"/>
              <w:rPr>
                <w:rFonts w:ascii="Rubik Light" w:hAnsi="Rubik Light" w:cs="Rubik Light"/>
                <w:bCs/>
              </w:rPr>
            </w:pPr>
          </w:p>
          <w:p w14:paraId="626C61D6" w14:textId="77777777" w:rsidR="00327888" w:rsidRPr="000B2857" w:rsidRDefault="00327888" w:rsidP="00E275A2">
            <w:pPr>
              <w:pStyle w:val="NoSpacing"/>
              <w:rPr>
                <w:rFonts w:ascii="Rubik Light" w:hAnsi="Rubik Light" w:cs="Rubik Light"/>
                <w:bCs/>
              </w:rPr>
            </w:pPr>
          </w:p>
          <w:p w14:paraId="72F23B3C" w14:textId="77777777" w:rsidR="00327888" w:rsidRPr="000B2857" w:rsidRDefault="00327888" w:rsidP="00E275A2">
            <w:pPr>
              <w:pStyle w:val="NoSpacing"/>
              <w:rPr>
                <w:rFonts w:ascii="Rubik Light" w:hAnsi="Rubik Light" w:cs="Rubik Light"/>
                <w:bCs/>
              </w:rPr>
            </w:pPr>
          </w:p>
          <w:p w14:paraId="51D76D99" w14:textId="77777777" w:rsidR="00327888" w:rsidRPr="000B2857" w:rsidRDefault="00327888" w:rsidP="00E275A2">
            <w:pPr>
              <w:pStyle w:val="NoSpacing"/>
              <w:rPr>
                <w:rFonts w:ascii="Rubik Light" w:hAnsi="Rubik Light" w:cs="Rubik Light"/>
                <w:bCs/>
              </w:rPr>
            </w:pPr>
          </w:p>
          <w:p w14:paraId="509469B6" w14:textId="77777777" w:rsidR="00327888" w:rsidRPr="000B2857" w:rsidRDefault="00327888" w:rsidP="00E275A2">
            <w:pPr>
              <w:pStyle w:val="NoSpacing"/>
              <w:rPr>
                <w:rFonts w:ascii="Rubik Light" w:hAnsi="Rubik Light" w:cs="Rubik Light"/>
                <w:bCs/>
              </w:rPr>
            </w:pPr>
          </w:p>
          <w:p w14:paraId="68A850DE" w14:textId="77777777" w:rsidR="00327888" w:rsidRPr="000B2857" w:rsidRDefault="00327888" w:rsidP="00E275A2">
            <w:pPr>
              <w:pStyle w:val="NoSpacing"/>
              <w:rPr>
                <w:rFonts w:ascii="Rubik Light" w:hAnsi="Rubik Light" w:cs="Rubik Light"/>
                <w:bCs/>
              </w:rPr>
            </w:pPr>
          </w:p>
          <w:p w14:paraId="1C33481E" w14:textId="77777777" w:rsidR="00327888" w:rsidRPr="000B2857" w:rsidRDefault="00327888" w:rsidP="00E275A2">
            <w:pPr>
              <w:pStyle w:val="NoSpacing"/>
              <w:rPr>
                <w:rFonts w:ascii="Rubik Light" w:hAnsi="Rubik Light" w:cs="Rubik Light"/>
                <w:bCs/>
              </w:rPr>
            </w:pPr>
          </w:p>
          <w:p w14:paraId="766256D9" w14:textId="77777777" w:rsidR="00327888" w:rsidRPr="000B2857" w:rsidRDefault="00327888" w:rsidP="00E275A2">
            <w:pPr>
              <w:pStyle w:val="NoSpacing"/>
              <w:rPr>
                <w:rFonts w:ascii="Rubik Light" w:hAnsi="Rubik Light" w:cs="Rubik Light"/>
                <w:bCs/>
              </w:rPr>
            </w:pPr>
          </w:p>
          <w:p w14:paraId="35AACCA0" w14:textId="77777777" w:rsidR="00327888" w:rsidRPr="000B2857" w:rsidRDefault="00327888" w:rsidP="00E275A2">
            <w:pPr>
              <w:pStyle w:val="NoSpacing"/>
              <w:rPr>
                <w:rFonts w:ascii="Rubik Light" w:hAnsi="Rubik Light" w:cs="Rubik Light"/>
                <w:bCs/>
              </w:rPr>
            </w:pPr>
          </w:p>
          <w:p w14:paraId="7478F176" w14:textId="77777777" w:rsidR="00327888" w:rsidRPr="000B2857" w:rsidRDefault="00327888" w:rsidP="00E275A2">
            <w:pPr>
              <w:pStyle w:val="NoSpacing"/>
              <w:rPr>
                <w:rFonts w:ascii="Rubik Light" w:hAnsi="Rubik Light" w:cs="Rubik Light"/>
                <w:bCs/>
                <w:i/>
              </w:rPr>
            </w:pPr>
          </w:p>
        </w:tc>
        <w:tc>
          <w:tcPr>
            <w:tcW w:w="4791" w:type="dxa"/>
          </w:tcPr>
          <w:p w14:paraId="5ED425D0"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A minimum of two years’ experience working with children and young people with complex needs</w:t>
            </w:r>
          </w:p>
          <w:p w14:paraId="0BBB96C6"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Extensive experience organising and delivering nature based and Forest School activities for children and young people</w:t>
            </w:r>
          </w:p>
          <w:p w14:paraId="3693E739"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Knowledge of relevant Health and Safety requirements and undertaking risk assessments</w:t>
            </w:r>
          </w:p>
          <w:p w14:paraId="631A3F82"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Knowledge and experience of evaluation methods for nature based activities and projects</w:t>
            </w:r>
          </w:p>
          <w:p w14:paraId="01035B36"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Knowledge and understanding of the principles and benefits of LiNE/LOtC and Forest School</w:t>
            </w:r>
          </w:p>
          <w:p w14:paraId="78CED931" w14:textId="77777777" w:rsidR="00327888" w:rsidRPr="000B2857" w:rsidRDefault="00327888" w:rsidP="00327888">
            <w:pPr>
              <w:pStyle w:val="NoSpacing"/>
              <w:numPr>
                <w:ilvl w:val="0"/>
                <w:numId w:val="4"/>
              </w:numPr>
              <w:rPr>
                <w:rFonts w:ascii="Rubik Light" w:hAnsi="Rubik Light" w:cs="Rubik Light"/>
                <w:bCs/>
              </w:rPr>
            </w:pPr>
            <w:r w:rsidRPr="000B2857">
              <w:rPr>
                <w:rFonts w:ascii="Rubik Light" w:hAnsi="Rubik Light" w:cs="Rubik Light"/>
                <w:bCs/>
              </w:rPr>
              <w:t>An understanding of and commitment to the importance of safeguarding</w:t>
            </w:r>
          </w:p>
          <w:p w14:paraId="326F1DF2" w14:textId="77777777" w:rsidR="00327888" w:rsidRPr="000B2857" w:rsidRDefault="00327888" w:rsidP="00E275A2">
            <w:pPr>
              <w:pStyle w:val="NoSpacing"/>
              <w:rPr>
                <w:rFonts w:ascii="Rubik Light" w:hAnsi="Rubik Light" w:cs="Rubik Light"/>
                <w:bCs/>
              </w:rPr>
            </w:pPr>
          </w:p>
          <w:p w14:paraId="6BDC9691" w14:textId="77777777" w:rsidR="00327888" w:rsidRPr="000B2857" w:rsidRDefault="00327888" w:rsidP="00E275A2">
            <w:pPr>
              <w:pStyle w:val="NoSpacing"/>
              <w:rPr>
                <w:rFonts w:ascii="Rubik Light" w:hAnsi="Rubik Light" w:cs="Rubik Light"/>
                <w:bCs/>
              </w:rPr>
            </w:pPr>
          </w:p>
        </w:tc>
        <w:tc>
          <w:tcPr>
            <w:tcW w:w="3758" w:type="dxa"/>
          </w:tcPr>
          <w:p w14:paraId="088927B9"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Experience of working for a conservation or environmental organisation</w:t>
            </w:r>
          </w:p>
          <w:p w14:paraId="10C59F2E"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Experience of partnership working</w:t>
            </w:r>
          </w:p>
          <w:p w14:paraId="08785951"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Experience of working with and co-ordinating volunteers</w:t>
            </w:r>
          </w:p>
          <w:p w14:paraId="0C073559"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Experience of developing school grounds for outdoor learning</w:t>
            </w:r>
          </w:p>
          <w:p w14:paraId="0B963E4C"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Experience of delivering conservation tasks with a variety of groups and ages such as woodland management</w:t>
            </w:r>
          </w:p>
          <w:p w14:paraId="1DE0AE79"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Experience of education programme development in partnership with schools and other organisations</w:t>
            </w:r>
          </w:p>
          <w:p w14:paraId="4F9208A9"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Knowledge and experience of working with schools within the National Curriculum framework</w:t>
            </w:r>
          </w:p>
          <w:p w14:paraId="306317C8"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Broad knowledge and experience of applying safeguarding principles and best practice</w:t>
            </w:r>
          </w:p>
          <w:p w14:paraId="64942C12" w14:textId="77777777" w:rsidR="00327888" w:rsidRPr="000B2857" w:rsidRDefault="00327888" w:rsidP="00E275A2">
            <w:pPr>
              <w:pStyle w:val="NoSpacing"/>
              <w:rPr>
                <w:rFonts w:ascii="Rubik Light" w:hAnsi="Rubik Light" w:cs="Rubik Light"/>
                <w:bCs/>
              </w:rPr>
            </w:pPr>
          </w:p>
        </w:tc>
      </w:tr>
      <w:tr w:rsidR="00327888" w:rsidRPr="000B2857" w14:paraId="70ED3197" w14:textId="77777777" w:rsidTr="00301F31">
        <w:trPr>
          <w:trHeight w:val="558"/>
        </w:trPr>
        <w:tc>
          <w:tcPr>
            <w:tcW w:w="1980" w:type="dxa"/>
          </w:tcPr>
          <w:p w14:paraId="714A2CAA" w14:textId="77777777" w:rsidR="00327888" w:rsidRPr="000B2857" w:rsidRDefault="00327888" w:rsidP="00E275A2">
            <w:pPr>
              <w:pStyle w:val="NoSpacing"/>
              <w:rPr>
                <w:rFonts w:ascii="Rubik Light" w:hAnsi="Rubik Light" w:cs="Rubik Light"/>
                <w:bCs/>
              </w:rPr>
            </w:pPr>
            <w:r w:rsidRPr="000B2857">
              <w:rPr>
                <w:rFonts w:ascii="Rubik Light" w:hAnsi="Rubik Light" w:cs="Rubik Light"/>
                <w:bCs/>
              </w:rPr>
              <w:t>Professional skills</w:t>
            </w:r>
          </w:p>
        </w:tc>
        <w:tc>
          <w:tcPr>
            <w:tcW w:w="4791" w:type="dxa"/>
          </w:tcPr>
          <w:p w14:paraId="45A0633A"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 xml:space="preserve">Ability to motivate and enthuse children and young people about the natural environment </w:t>
            </w:r>
          </w:p>
          <w:p w14:paraId="350B9072"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Excellent verbal and written communication skills for a wide range of audiences</w:t>
            </w:r>
          </w:p>
          <w:p w14:paraId="17B1403B"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Ability to foster, develop and maintain strong and effective partnerships and working relationships</w:t>
            </w:r>
          </w:p>
          <w:p w14:paraId="05F9D09C"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Ability to plan, prioritise, organise and manage time effectively</w:t>
            </w:r>
          </w:p>
          <w:p w14:paraId="5BC4947C"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Effective team worker and ability to work independently</w:t>
            </w:r>
          </w:p>
          <w:p w14:paraId="3F470990" w14:textId="188DF565" w:rsidR="00327888" w:rsidRPr="00301F31" w:rsidRDefault="00327888" w:rsidP="00E275A2">
            <w:pPr>
              <w:pStyle w:val="NoSpacing"/>
              <w:numPr>
                <w:ilvl w:val="0"/>
                <w:numId w:val="18"/>
              </w:numPr>
              <w:rPr>
                <w:rFonts w:ascii="Rubik Light" w:hAnsi="Rubik Light" w:cs="Rubik Light"/>
                <w:bCs/>
              </w:rPr>
            </w:pPr>
            <w:r w:rsidRPr="000B2857">
              <w:rPr>
                <w:rFonts w:ascii="Rubik Light" w:hAnsi="Rubik Light" w:cs="Rubik Light"/>
                <w:bCs/>
              </w:rPr>
              <w:t>Competent Microsoft Office software user</w:t>
            </w:r>
          </w:p>
        </w:tc>
        <w:tc>
          <w:tcPr>
            <w:tcW w:w="3758" w:type="dxa"/>
          </w:tcPr>
          <w:p w14:paraId="2346A5F7"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Experience of marketing new education programmes and packages to schools</w:t>
            </w:r>
          </w:p>
          <w:p w14:paraId="6859C799" w14:textId="77777777" w:rsidR="00327888" w:rsidRPr="000B2857" w:rsidRDefault="00327888" w:rsidP="00327888">
            <w:pPr>
              <w:pStyle w:val="NoSpacing"/>
              <w:numPr>
                <w:ilvl w:val="0"/>
                <w:numId w:val="18"/>
              </w:numPr>
              <w:rPr>
                <w:rFonts w:ascii="Rubik Light" w:hAnsi="Rubik Light" w:cs="Rubik Light"/>
                <w:bCs/>
              </w:rPr>
            </w:pPr>
            <w:r w:rsidRPr="000B2857">
              <w:rPr>
                <w:rFonts w:ascii="Rubik Light" w:hAnsi="Rubik Light" w:cs="Rubik Light"/>
                <w:bCs/>
              </w:rPr>
              <w:t xml:space="preserve">Ability to collate, interpret and disseminate a wide range of information in various formats, including reports to funders, statistical and budgetary information </w:t>
            </w:r>
          </w:p>
          <w:p w14:paraId="7B330FAC" w14:textId="42A08CED" w:rsidR="00327888" w:rsidRPr="00301F31" w:rsidRDefault="00327888" w:rsidP="00E275A2">
            <w:pPr>
              <w:pStyle w:val="NoSpacing"/>
              <w:numPr>
                <w:ilvl w:val="0"/>
                <w:numId w:val="18"/>
              </w:numPr>
              <w:rPr>
                <w:rFonts w:ascii="Rubik Light" w:hAnsi="Rubik Light" w:cs="Rubik Light"/>
                <w:bCs/>
              </w:rPr>
            </w:pPr>
            <w:r w:rsidRPr="000B2857">
              <w:rPr>
                <w:rFonts w:ascii="Rubik Light" w:hAnsi="Rubik Light" w:cs="Rubik Light"/>
                <w:bCs/>
              </w:rPr>
              <w:t>Ability to engage publicly through a variety of media forms, including social media, website, radio interviews and press releases</w:t>
            </w:r>
          </w:p>
        </w:tc>
      </w:tr>
      <w:tr w:rsidR="00327888" w:rsidRPr="000B2857" w14:paraId="519008F3" w14:textId="77777777" w:rsidTr="00301F31">
        <w:trPr>
          <w:trHeight w:val="1546"/>
        </w:trPr>
        <w:tc>
          <w:tcPr>
            <w:tcW w:w="1980" w:type="dxa"/>
          </w:tcPr>
          <w:p w14:paraId="569474A7" w14:textId="77777777" w:rsidR="00327888" w:rsidRPr="000B2857" w:rsidRDefault="00327888" w:rsidP="00E275A2">
            <w:pPr>
              <w:pStyle w:val="NoSpacing"/>
              <w:rPr>
                <w:rFonts w:ascii="Rubik Light" w:hAnsi="Rubik Light" w:cs="Rubik Light"/>
                <w:bCs/>
              </w:rPr>
            </w:pPr>
            <w:r w:rsidRPr="000B2857">
              <w:rPr>
                <w:rFonts w:ascii="Rubik Light" w:hAnsi="Rubik Light" w:cs="Rubik Light"/>
                <w:bCs/>
              </w:rPr>
              <w:lastRenderedPageBreak/>
              <w:t>Personal Attributes</w:t>
            </w:r>
          </w:p>
        </w:tc>
        <w:tc>
          <w:tcPr>
            <w:tcW w:w="4791" w:type="dxa"/>
          </w:tcPr>
          <w:p w14:paraId="184BFBD1" w14:textId="77777777" w:rsidR="00327888" w:rsidRPr="000B2857" w:rsidRDefault="00327888" w:rsidP="00327888">
            <w:pPr>
              <w:pStyle w:val="NoSpacing"/>
              <w:numPr>
                <w:ilvl w:val="0"/>
                <w:numId w:val="5"/>
              </w:numPr>
              <w:rPr>
                <w:rFonts w:ascii="Rubik Light" w:hAnsi="Rubik Light" w:cs="Rubik Light"/>
                <w:bCs/>
              </w:rPr>
            </w:pPr>
            <w:r w:rsidRPr="000B2857">
              <w:rPr>
                <w:rFonts w:ascii="Rubik Light" w:hAnsi="Rubik Light" w:cs="Rubik Light"/>
                <w:bCs/>
              </w:rPr>
              <w:t>Positive outlook with a ‘can do’ approach</w:t>
            </w:r>
          </w:p>
          <w:p w14:paraId="36084FE7" w14:textId="77777777" w:rsidR="00327888" w:rsidRPr="000B2857" w:rsidRDefault="00327888" w:rsidP="00327888">
            <w:pPr>
              <w:pStyle w:val="NoSpacing"/>
              <w:numPr>
                <w:ilvl w:val="0"/>
                <w:numId w:val="5"/>
              </w:numPr>
              <w:rPr>
                <w:rFonts w:ascii="Rubik Light" w:hAnsi="Rubik Light" w:cs="Rubik Light"/>
                <w:bCs/>
              </w:rPr>
            </w:pPr>
            <w:r w:rsidRPr="000B2857">
              <w:rPr>
                <w:rFonts w:ascii="Rubik Light" w:hAnsi="Rubik Light" w:cs="Rubik Light"/>
                <w:bCs/>
              </w:rPr>
              <w:t>Trustworthy, reliable and approachable character</w:t>
            </w:r>
          </w:p>
          <w:p w14:paraId="03C08A9F" w14:textId="21320246" w:rsidR="00327888" w:rsidRPr="00301F31" w:rsidRDefault="00327888" w:rsidP="00E275A2">
            <w:pPr>
              <w:pStyle w:val="NoSpacing"/>
              <w:numPr>
                <w:ilvl w:val="0"/>
                <w:numId w:val="5"/>
              </w:numPr>
              <w:rPr>
                <w:rFonts w:ascii="Rubik Light" w:hAnsi="Rubik Light" w:cs="Rubik Light"/>
                <w:bCs/>
              </w:rPr>
            </w:pPr>
            <w:r w:rsidRPr="000B2857">
              <w:rPr>
                <w:rFonts w:ascii="Rubik Light" w:hAnsi="Rubik Light" w:cs="Rubik Light"/>
                <w:bCs/>
              </w:rPr>
              <w:t>Commitment to the wider aims and objectives of Wiltshire Wildlife Trust</w:t>
            </w:r>
          </w:p>
        </w:tc>
        <w:tc>
          <w:tcPr>
            <w:tcW w:w="3758" w:type="dxa"/>
          </w:tcPr>
          <w:p w14:paraId="4A704EE8" w14:textId="77777777" w:rsidR="00327888" w:rsidRPr="000B2857" w:rsidRDefault="00327888" w:rsidP="00301F31">
            <w:pPr>
              <w:pStyle w:val="NoSpacing"/>
              <w:rPr>
                <w:rFonts w:ascii="Rubik Light" w:hAnsi="Rubik Light" w:cs="Rubik Light"/>
                <w:bCs/>
              </w:rPr>
            </w:pPr>
          </w:p>
        </w:tc>
      </w:tr>
      <w:tr w:rsidR="00327888" w:rsidRPr="000B2857" w14:paraId="49DEBA36" w14:textId="77777777" w:rsidTr="00E275A2">
        <w:trPr>
          <w:trHeight w:val="572"/>
        </w:trPr>
        <w:tc>
          <w:tcPr>
            <w:tcW w:w="1980" w:type="dxa"/>
          </w:tcPr>
          <w:p w14:paraId="1DB436FC" w14:textId="77777777" w:rsidR="00327888" w:rsidRPr="000B2857" w:rsidRDefault="00327888" w:rsidP="00E275A2">
            <w:pPr>
              <w:pStyle w:val="NoSpacing"/>
              <w:rPr>
                <w:rFonts w:ascii="Rubik Light" w:hAnsi="Rubik Light" w:cs="Rubik Light"/>
                <w:bCs/>
              </w:rPr>
            </w:pPr>
            <w:r w:rsidRPr="000B2857">
              <w:rPr>
                <w:rFonts w:ascii="Rubik Light" w:hAnsi="Rubik Light" w:cs="Rubik Light"/>
                <w:bCs/>
              </w:rPr>
              <w:t>Additional requirements</w:t>
            </w:r>
          </w:p>
        </w:tc>
        <w:tc>
          <w:tcPr>
            <w:tcW w:w="4791" w:type="dxa"/>
          </w:tcPr>
          <w:p w14:paraId="25AE19D2" w14:textId="77777777" w:rsidR="00327888" w:rsidRPr="000B2857" w:rsidRDefault="00327888" w:rsidP="00301F31">
            <w:pPr>
              <w:pStyle w:val="NoSpacing"/>
              <w:numPr>
                <w:ilvl w:val="0"/>
                <w:numId w:val="19"/>
              </w:numPr>
              <w:ind w:left="431"/>
              <w:rPr>
                <w:rFonts w:ascii="Rubik Light" w:hAnsi="Rubik Light" w:cs="Rubik Light"/>
                <w:bCs/>
              </w:rPr>
            </w:pPr>
            <w:r w:rsidRPr="000B2857">
              <w:rPr>
                <w:rFonts w:ascii="Rubik Light" w:hAnsi="Rubik Light" w:cs="Rubik Light"/>
                <w:bCs/>
                <w:iCs/>
              </w:rPr>
              <w:t>Ability to work outside in all weathers in what can be a physically and emotionally challenging outdoor environment</w:t>
            </w:r>
            <w:r w:rsidRPr="000B2857">
              <w:rPr>
                <w:rFonts w:ascii="Rubik Light" w:hAnsi="Rubik Light" w:cs="Rubik Light"/>
                <w:bCs/>
              </w:rPr>
              <w:t>.</w:t>
            </w:r>
          </w:p>
          <w:p w14:paraId="23215094" w14:textId="77777777" w:rsidR="00327888" w:rsidRPr="000B2857" w:rsidRDefault="00327888" w:rsidP="00301F31">
            <w:pPr>
              <w:pStyle w:val="NoSpacing"/>
              <w:numPr>
                <w:ilvl w:val="0"/>
                <w:numId w:val="19"/>
              </w:numPr>
              <w:ind w:left="431"/>
              <w:rPr>
                <w:rFonts w:ascii="Rubik Light" w:hAnsi="Rubik Light" w:cs="Rubik Light"/>
                <w:bCs/>
              </w:rPr>
            </w:pPr>
            <w:r w:rsidRPr="000B2857">
              <w:rPr>
                <w:rFonts w:ascii="Rubik Light" w:hAnsi="Rubik Light" w:cs="Rubik Light"/>
                <w:bCs/>
              </w:rPr>
              <w:t>The nature of the role requires travelling to various sites across the county and therefore access to a vehicle which is insured for business use is required.  A valid full UK driving licence is required.</w:t>
            </w:r>
          </w:p>
          <w:p w14:paraId="501CF596" w14:textId="77777777" w:rsidR="00327888" w:rsidRPr="000B2857" w:rsidRDefault="00327888" w:rsidP="00301F31">
            <w:pPr>
              <w:pStyle w:val="NoSpacing"/>
              <w:numPr>
                <w:ilvl w:val="0"/>
                <w:numId w:val="19"/>
              </w:numPr>
              <w:ind w:left="431"/>
              <w:rPr>
                <w:rFonts w:ascii="Rubik Light" w:hAnsi="Rubik Light" w:cs="Rubik Light"/>
                <w:bCs/>
              </w:rPr>
            </w:pPr>
            <w:r w:rsidRPr="000B2857">
              <w:rPr>
                <w:rFonts w:ascii="Rubik Light" w:hAnsi="Rubik Light" w:cs="Rubik Light"/>
                <w:bCs/>
              </w:rPr>
              <w:t>The role requires some weekend and evening work</w:t>
            </w:r>
          </w:p>
        </w:tc>
        <w:tc>
          <w:tcPr>
            <w:tcW w:w="3758" w:type="dxa"/>
          </w:tcPr>
          <w:p w14:paraId="020661B3" w14:textId="77777777" w:rsidR="00327888" w:rsidRPr="000B2857" w:rsidRDefault="00327888" w:rsidP="00E275A2">
            <w:pPr>
              <w:pStyle w:val="NoSpacing"/>
              <w:rPr>
                <w:rFonts w:ascii="Rubik Light" w:hAnsi="Rubik Light" w:cs="Rubik Light"/>
                <w:bCs/>
              </w:rPr>
            </w:pPr>
          </w:p>
        </w:tc>
      </w:tr>
    </w:tbl>
    <w:p w14:paraId="2C5F3181" w14:textId="77777777" w:rsidR="00327888" w:rsidRPr="000B2857" w:rsidRDefault="00327888" w:rsidP="00327888">
      <w:pPr>
        <w:pStyle w:val="NoSpacing"/>
        <w:rPr>
          <w:rFonts w:ascii="Rubik Light" w:hAnsi="Rubik Light" w:cs="Rubik Light"/>
          <w:bCs/>
        </w:rPr>
      </w:pPr>
    </w:p>
    <w:p w14:paraId="5AFAEC7E" w14:textId="77777777" w:rsidR="00327888" w:rsidRPr="000B2857" w:rsidRDefault="00327888" w:rsidP="00327888">
      <w:pPr>
        <w:pStyle w:val="NoSpacing"/>
        <w:rPr>
          <w:rFonts w:ascii="Rubik Light" w:hAnsi="Rubik Light" w:cs="Rubik Light"/>
          <w:bCs/>
          <w:u w:val="single"/>
        </w:rPr>
      </w:pPr>
      <w:r w:rsidRPr="000B2857">
        <w:rPr>
          <w:rFonts w:ascii="Rubik Light" w:hAnsi="Rubik Light" w:cs="Rubik Light"/>
          <w:bCs/>
          <w:u w:val="single"/>
        </w:rPr>
        <w:t>Special note:</w:t>
      </w:r>
    </w:p>
    <w:p w14:paraId="674F7450" w14:textId="77777777" w:rsidR="00327888" w:rsidRDefault="00327888" w:rsidP="00327888">
      <w:pPr>
        <w:pStyle w:val="NoSpacing"/>
        <w:rPr>
          <w:rFonts w:ascii="Rubik Light" w:hAnsi="Rubik Light" w:cs="Rubik Light"/>
          <w:bCs/>
        </w:rPr>
      </w:pPr>
      <w:r w:rsidRPr="000B2857">
        <w:rPr>
          <w:rFonts w:ascii="Rubik Light" w:hAnsi="Rubik Light" w:cs="Rubik Light"/>
          <w:bCs/>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604DF75C" w14:textId="77777777" w:rsidR="00301F31" w:rsidRPr="000B2857" w:rsidRDefault="00301F31" w:rsidP="00327888">
      <w:pPr>
        <w:pStyle w:val="NoSpacing"/>
        <w:rPr>
          <w:rFonts w:ascii="Rubik Light" w:hAnsi="Rubik Light" w:cs="Rubik Light"/>
          <w:bCs/>
        </w:rPr>
      </w:pPr>
    </w:p>
    <w:p w14:paraId="0430C73C" w14:textId="77777777" w:rsidR="00327888" w:rsidRPr="000B2857" w:rsidRDefault="00327888" w:rsidP="0032788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Cs/>
          <w:i/>
          <w:iCs/>
          <w:color w:val="auto"/>
          <w:sz w:val="22"/>
          <w:szCs w:val="22"/>
        </w:rPr>
      </w:pPr>
      <w:r w:rsidRPr="000B2857">
        <w:rPr>
          <w:rFonts w:ascii="Rubik Light" w:hAnsi="Rubik Light" w:cs="Rubik Light"/>
          <w:bCs/>
          <w:i/>
          <w:iCs/>
          <w:color w:val="auto"/>
          <w:sz w:val="22"/>
          <w:szCs w:val="22"/>
        </w:rPr>
        <w:t xml:space="preserve">THE REHABILITATION OF OFFENDERS ACT </w:t>
      </w:r>
    </w:p>
    <w:p w14:paraId="5E57F9E0" w14:textId="77777777" w:rsidR="00327888" w:rsidRPr="000B2857" w:rsidRDefault="00327888" w:rsidP="0032788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Cs/>
          <w:color w:val="auto"/>
          <w:sz w:val="22"/>
          <w:szCs w:val="22"/>
        </w:rPr>
      </w:pPr>
    </w:p>
    <w:p w14:paraId="7019DF3D" w14:textId="77777777" w:rsidR="00327888" w:rsidRPr="000B2857" w:rsidRDefault="00327888" w:rsidP="0032788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Cs/>
          <w:color w:val="auto"/>
          <w:sz w:val="22"/>
          <w:szCs w:val="22"/>
        </w:rPr>
      </w:pPr>
      <w:r w:rsidRPr="000B2857">
        <w:rPr>
          <w:rFonts w:ascii="Rubik Light" w:hAnsi="Rubik Light" w:cs="Rubik Light"/>
          <w:bCs/>
          <w:color w:val="auto"/>
          <w:sz w:val="22"/>
          <w:szCs w:val="22"/>
        </w:rPr>
        <w:t xml:space="preserve">The provisions of the Rehabilitation of Offenders Act relating to the non-disclosure of spent convictions do not apply to this job. </w:t>
      </w:r>
    </w:p>
    <w:p w14:paraId="2B961156" w14:textId="77777777" w:rsidR="00327888" w:rsidRPr="000B2857" w:rsidRDefault="00327888" w:rsidP="0032788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Cs/>
          <w:color w:val="auto"/>
          <w:sz w:val="22"/>
          <w:szCs w:val="22"/>
        </w:rPr>
      </w:pPr>
    </w:p>
    <w:p w14:paraId="3723D28E" w14:textId="77777777" w:rsidR="00327888" w:rsidRPr="000B2857" w:rsidRDefault="00327888" w:rsidP="0032788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Cs/>
          <w:color w:val="auto"/>
          <w:sz w:val="22"/>
          <w:szCs w:val="22"/>
        </w:rPr>
      </w:pPr>
      <w:r w:rsidRPr="000B2857">
        <w:rPr>
          <w:rFonts w:ascii="Rubik Light" w:hAnsi="Rubik Light" w:cs="Rubik Light"/>
          <w:bCs/>
          <w:color w:val="auto"/>
          <w:sz w:val="22"/>
          <w:szCs w:val="22"/>
        </w:rPr>
        <w:t xml:space="preserve">YOU MUST, THEREFORE, DISCLOSE WHETHER YOU HAVE ANY PREVIOUS CONVICTIONS. </w:t>
      </w:r>
    </w:p>
    <w:p w14:paraId="745161E8" w14:textId="77777777" w:rsidR="00327888" w:rsidRPr="000B2857" w:rsidRDefault="00327888" w:rsidP="0032788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Cs/>
          <w:color w:val="auto"/>
          <w:sz w:val="22"/>
          <w:szCs w:val="22"/>
        </w:rPr>
      </w:pPr>
    </w:p>
    <w:p w14:paraId="7125F6B1" w14:textId="77777777" w:rsidR="00327888" w:rsidRPr="000B2857" w:rsidRDefault="00327888" w:rsidP="0032788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Cs/>
          <w:color w:val="auto"/>
          <w:sz w:val="22"/>
          <w:szCs w:val="22"/>
        </w:rPr>
      </w:pPr>
      <w:r w:rsidRPr="000B2857">
        <w:rPr>
          <w:rFonts w:ascii="Rubik Light" w:hAnsi="Rubik Light" w:cs="Rubik Light"/>
          <w:bCs/>
          <w:color w:val="auto"/>
          <w:sz w:val="22"/>
          <w:szCs w:val="22"/>
        </w:rPr>
        <w:t>This role involves engaging in regulated activity with children, thus if the applicant is barred from engaging in this activity it is an offence for them to apply.</w:t>
      </w:r>
    </w:p>
    <w:p w14:paraId="5875D66A" w14:textId="77777777" w:rsidR="00327888" w:rsidRPr="000B2857" w:rsidRDefault="00327888" w:rsidP="00327888">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Cs/>
          <w:color w:val="auto"/>
          <w:sz w:val="22"/>
          <w:szCs w:val="22"/>
        </w:rPr>
      </w:pPr>
    </w:p>
    <w:p w14:paraId="3BAF92ED" w14:textId="6BE7034F" w:rsidR="00327888" w:rsidRPr="000B2857" w:rsidRDefault="00327888" w:rsidP="00327888">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rPr>
          <w:rFonts w:ascii="Rubik Light" w:hAnsi="Rubik Light" w:cs="Rubik Light"/>
          <w:bCs/>
        </w:rPr>
      </w:pPr>
      <w:r w:rsidRPr="000B2857">
        <w:rPr>
          <w:rFonts w:ascii="Rubik Light" w:hAnsi="Rubik Light" w:cs="Rubik Light"/>
          <w:bCs/>
        </w:rPr>
        <w:t>If successful, you will be required to apply for a Disclosure and Barring Check from the Disclosure &amp; Barring Service. The level of check required for this job is an Enhanced Disclosure for children.</w:t>
      </w:r>
    </w:p>
    <w:p w14:paraId="59A44F95" w14:textId="1876E9C9" w:rsidR="00327888" w:rsidRPr="000B2857" w:rsidRDefault="00327888" w:rsidP="00327888">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rPr>
          <w:rFonts w:ascii="Rubik Light" w:hAnsi="Rubik Light" w:cs="Rubik Light"/>
          <w:bCs/>
        </w:rPr>
      </w:pPr>
      <w:r w:rsidRPr="000B2857">
        <w:rPr>
          <w:rFonts w:ascii="Rubik Light" w:hAnsi="Rubik Light" w:cs="Rubik Light"/>
          <w:bCs/>
        </w:rPr>
        <w:t>A copy of our Policy Statement and Code of Practice is available on request.</w:t>
      </w:r>
    </w:p>
    <w:p w14:paraId="0F8DFDE5" w14:textId="77777777" w:rsidR="00327888" w:rsidRPr="000B2857" w:rsidRDefault="00327888" w:rsidP="00327888">
      <w:pPr>
        <w:rPr>
          <w:rFonts w:ascii="Rubik Light" w:hAnsi="Rubik Light" w:cs="Rubik Light"/>
          <w:bCs/>
          <w:u w:val="single"/>
        </w:rPr>
      </w:pPr>
    </w:p>
    <w:p w14:paraId="5551E9D8" w14:textId="77777777" w:rsidR="00507DA0" w:rsidRPr="000B2857" w:rsidRDefault="00507DA0" w:rsidP="00507DA0">
      <w:pPr>
        <w:rPr>
          <w:rFonts w:ascii="Rubik Light" w:hAnsi="Rubik Light" w:cs="Rubik Light"/>
          <w:bCs/>
          <w:u w:val="single"/>
        </w:rPr>
      </w:pPr>
    </w:p>
    <w:p w14:paraId="4125BC4D" w14:textId="116982EC" w:rsidR="005E3AF6" w:rsidRPr="005E3AF6" w:rsidRDefault="005E3AF6" w:rsidP="005E3AF6">
      <w:pPr>
        <w:tabs>
          <w:tab w:val="left" w:pos="1418"/>
        </w:tabs>
        <w:rPr>
          <w:rFonts w:ascii="Rubik Light" w:hAnsi="Rubik Light" w:cs="Rubik Light"/>
          <w:b/>
        </w:rPr>
      </w:pPr>
      <w:r w:rsidRPr="005E3AF6">
        <w:rPr>
          <w:rFonts w:ascii="Rubik Light" w:hAnsi="Rubik Light" w:cs="Rubik Light"/>
          <w:b/>
        </w:rPr>
        <w:tab/>
      </w:r>
    </w:p>
    <w:sectPr w:rsidR="005E3AF6" w:rsidRPr="005E3AF6"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1C6C0" w14:textId="77777777" w:rsidR="00131153" w:rsidRDefault="00131153">
      <w:r>
        <w:separator/>
      </w:r>
    </w:p>
  </w:endnote>
  <w:endnote w:type="continuationSeparator" w:id="0">
    <w:p w14:paraId="4BB15695" w14:textId="77777777" w:rsidR="00131153" w:rsidRDefault="0013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000000000000000"/>
    <w:charset w:val="00"/>
    <w:family w:val="auto"/>
    <w:pitch w:val="variable"/>
    <w:sig w:usb0="00000A07" w:usb1="40000001" w:usb2="00000000" w:usb3="00000000" w:csb0="000000B7" w:csb1="00000000"/>
  </w:font>
  <w:font w:name="Adelle Semibold">
    <w:altName w:val="Calibri"/>
    <w:panose1 w:val="00000600000000000000"/>
    <w:charset w:val="00"/>
    <w:family w:val="modern"/>
    <w:notTrueType/>
    <w:pitch w:val="variable"/>
    <w:sig w:usb0="00000007" w:usb1="00000001" w:usb2="00000000" w:usb3="00000000" w:csb0="00000093" w:csb1="00000000"/>
  </w:font>
  <w:font w:name="Rubik Light">
    <w:panose1 w:val="00000000000000000000"/>
    <w:charset w:val="00"/>
    <w:family w:val="auto"/>
    <w:pitch w:val="variable"/>
    <w:sig w:usb0="00000A07" w:usb1="40000001" w:usb2="00000000" w:usb3="00000000" w:csb0="000000B7" w:csb1="00000000"/>
  </w:font>
  <w:font w:name="Rubik Medium">
    <w:panose1 w:val="00000000000000000000"/>
    <w:charset w:val="00"/>
    <w:family w:val="auto"/>
    <w:pitch w:val="variable"/>
    <w:sig w:usb0="A0000A6F" w:usb1="4000205B" w:usb2="00000000" w:usb3="00000000" w:csb0="000000B7" w:csb1="00000000"/>
  </w:font>
  <w:font w:name="Arial">
    <w:panose1 w:val="020B0604020202020204"/>
    <w:charset w:val="00"/>
    <w:family w:val="swiss"/>
    <w:pitch w:val="variable"/>
    <w:sig w:usb0="E0002EFF" w:usb1="C000785B" w:usb2="00000009" w:usb3="00000000" w:csb0="000001FF" w:csb1="00000000"/>
  </w:font>
  <w:font w:name="Adelle">
    <w:altName w:val="Calibri"/>
    <w:panose1 w:val="00000500000000000000"/>
    <w:charset w:val="00"/>
    <w:family w:val="modern"/>
    <w:notTrueType/>
    <w:pitch w:val="variable"/>
    <w:sig w:usb0="00000007" w:usb1="00000001" w:usb2="00000000" w:usb3="00000000" w:csb0="00000093" w:csb1="00000000"/>
  </w:font>
  <w:font w:name="Cambria">
    <w:altName w:val="Mangal"/>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935A2" w14:textId="77777777" w:rsidR="00131153" w:rsidRDefault="00131153">
      <w:r>
        <w:separator/>
      </w:r>
    </w:p>
  </w:footnote>
  <w:footnote w:type="continuationSeparator" w:id="0">
    <w:p w14:paraId="33DEACC5" w14:textId="77777777" w:rsidR="00131153" w:rsidRDefault="001311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131"/>
    <w:multiLevelType w:val="hybridMultilevel"/>
    <w:tmpl w:val="2F96D236"/>
    <w:lvl w:ilvl="0" w:tplc="08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842020"/>
    <w:multiLevelType w:val="hybridMultilevel"/>
    <w:tmpl w:val="BCFA4AA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43845AF2"/>
    <w:multiLevelType w:val="hybridMultilevel"/>
    <w:tmpl w:val="789A4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17"/>
  </w:num>
  <w:num w:numId="2" w16cid:durableId="2052611974">
    <w:abstractNumId w:val="2"/>
  </w:num>
  <w:num w:numId="3" w16cid:durableId="610748517">
    <w:abstractNumId w:val="13"/>
  </w:num>
  <w:num w:numId="4" w16cid:durableId="2102296317">
    <w:abstractNumId w:val="15"/>
  </w:num>
  <w:num w:numId="5" w16cid:durableId="2015455493">
    <w:abstractNumId w:val="7"/>
  </w:num>
  <w:num w:numId="6" w16cid:durableId="1040781356">
    <w:abstractNumId w:val="14"/>
  </w:num>
  <w:num w:numId="7" w16cid:durableId="1012755079">
    <w:abstractNumId w:val="4"/>
  </w:num>
  <w:num w:numId="8" w16cid:durableId="2076464384">
    <w:abstractNumId w:val="16"/>
  </w:num>
  <w:num w:numId="9" w16cid:durableId="469398358">
    <w:abstractNumId w:val="12"/>
  </w:num>
  <w:num w:numId="10" w16cid:durableId="2078740062">
    <w:abstractNumId w:val="3"/>
  </w:num>
  <w:num w:numId="11" w16cid:durableId="1742024416">
    <w:abstractNumId w:val="10"/>
  </w:num>
  <w:num w:numId="12" w16cid:durableId="28575225">
    <w:abstractNumId w:val="11"/>
  </w:num>
  <w:num w:numId="13" w16cid:durableId="998388015">
    <w:abstractNumId w:val="1"/>
  </w:num>
  <w:num w:numId="14" w16cid:durableId="121122829">
    <w:abstractNumId w:val="8"/>
  </w:num>
  <w:num w:numId="15" w16cid:durableId="937254776">
    <w:abstractNumId w:val="9"/>
  </w:num>
  <w:num w:numId="16" w16cid:durableId="702949384">
    <w:abstractNumId w:val="1"/>
  </w:num>
  <w:num w:numId="17" w16cid:durableId="812870024">
    <w:abstractNumId w:val="0"/>
  </w:num>
  <w:num w:numId="18" w16cid:durableId="1238590849">
    <w:abstractNumId w:val="5"/>
  </w:num>
  <w:num w:numId="19" w16cid:durableId="1029374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5E"/>
    <w:rsid w:val="00044B59"/>
    <w:rsid w:val="00057BC8"/>
    <w:rsid w:val="000823E8"/>
    <w:rsid w:val="000B2857"/>
    <w:rsid w:val="00131153"/>
    <w:rsid w:val="00146811"/>
    <w:rsid w:val="0014781B"/>
    <w:rsid w:val="0017216F"/>
    <w:rsid w:val="001A3832"/>
    <w:rsid w:val="001C1A80"/>
    <w:rsid w:val="001D7497"/>
    <w:rsid w:val="001F3B3D"/>
    <w:rsid w:val="001F7443"/>
    <w:rsid w:val="00224A43"/>
    <w:rsid w:val="002300D3"/>
    <w:rsid w:val="00241758"/>
    <w:rsid w:val="002B51DA"/>
    <w:rsid w:val="002C3096"/>
    <w:rsid w:val="002C438C"/>
    <w:rsid w:val="00301F31"/>
    <w:rsid w:val="0031126C"/>
    <w:rsid w:val="00327888"/>
    <w:rsid w:val="003377B4"/>
    <w:rsid w:val="0035205D"/>
    <w:rsid w:val="003613C7"/>
    <w:rsid w:val="00362308"/>
    <w:rsid w:val="0038750D"/>
    <w:rsid w:val="003960EB"/>
    <w:rsid w:val="003B02A1"/>
    <w:rsid w:val="00410D21"/>
    <w:rsid w:val="00422770"/>
    <w:rsid w:val="00436145"/>
    <w:rsid w:val="00451B5A"/>
    <w:rsid w:val="00467830"/>
    <w:rsid w:val="00491A31"/>
    <w:rsid w:val="004A0193"/>
    <w:rsid w:val="004A0DAE"/>
    <w:rsid w:val="004C7E26"/>
    <w:rsid w:val="004D21FF"/>
    <w:rsid w:val="004D48F7"/>
    <w:rsid w:val="005013BA"/>
    <w:rsid w:val="00507DA0"/>
    <w:rsid w:val="00525277"/>
    <w:rsid w:val="00525DCD"/>
    <w:rsid w:val="0052678B"/>
    <w:rsid w:val="0057665E"/>
    <w:rsid w:val="0058787B"/>
    <w:rsid w:val="00597571"/>
    <w:rsid w:val="005E3AF6"/>
    <w:rsid w:val="005F071E"/>
    <w:rsid w:val="00620C24"/>
    <w:rsid w:val="006B3F0F"/>
    <w:rsid w:val="006C3CB0"/>
    <w:rsid w:val="006C7A83"/>
    <w:rsid w:val="00711E19"/>
    <w:rsid w:val="00772F6D"/>
    <w:rsid w:val="00774934"/>
    <w:rsid w:val="007B1A0F"/>
    <w:rsid w:val="007E319A"/>
    <w:rsid w:val="0082294F"/>
    <w:rsid w:val="00865539"/>
    <w:rsid w:val="008A0C93"/>
    <w:rsid w:val="008C29E9"/>
    <w:rsid w:val="0090050D"/>
    <w:rsid w:val="00902BE6"/>
    <w:rsid w:val="0093770A"/>
    <w:rsid w:val="009625D2"/>
    <w:rsid w:val="009706A5"/>
    <w:rsid w:val="00990567"/>
    <w:rsid w:val="009C1E89"/>
    <w:rsid w:val="00A16D17"/>
    <w:rsid w:val="00A307A0"/>
    <w:rsid w:val="00AC43BC"/>
    <w:rsid w:val="00AC5864"/>
    <w:rsid w:val="00AD0F18"/>
    <w:rsid w:val="00AE45EC"/>
    <w:rsid w:val="00B04DFC"/>
    <w:rsid w:val="00B223FA"/>
    <w:rsid w:val="00B3525F"/>
    <w:rsid w:val="00B466B2"/>
    <w:rsid w:val="00BB7040"/>
    <w:rsid w:val="00BD4C01"/>
    <w:rsid w:val="00BE7908"/>
    <w:rsid w:val="00C11EA5"/>
    <w:rsid w:val="00C14E9A"/>
    <w:rsid w:val="00C35439"/>
    <w:rsid w:val="00C57164"/>
    <w:rsid w:val="00C734BD"/>
    <w:rsid w:val="00C93C7F"/>
    <w:rsid w:val="00C959B8"/>
    <w:rsid w:val="00C96F14"/>
    <w:rsid w:val="00CE5069"/>
    <w:rsid w:val="00CE6DF2"/>
    <w:rsid w:val="00D00671"/>
    <w:rsid w:val="00D03265"/>
    <w:rsid w:val="00D12E5D"/>
    <w:rsid w:val="00D13343"/>
    <w:rsid w:val="00D213E2"/>
    <w:rsid w:val="00D23905"/>
    <w:rsid w:val="00D6314B"/>
    <w:rsid w:val="00D924E5"/>
    <w:rsid w:val="00DA1E5F"/>
    <w:rsid w:val="00DC29C8"/>
    <w:rsid w:val="00DD6282"/>
    <w:rsid w:val="00DF7B07"/>
    <w:rsid w:val="00E63839"/>
    <w:rsid w:val="00E7266D"/>
    <w:rsid w:val="00E922C2"/>
    <w:rsid w:val="00EA677A"/>
    <w:rsid w:val="00EC290E"/>
    <w:rsid w:val="00EF4692"/>
    <w:rsid w:val="00F04F45"/>
    <w:rsid w:val="00F10C01"/>
    <w:rsid w:val="00F35526"/>
    <w:rsid w:val="00F5645E"/>
    <w:rsid w:val="00F65C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5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2FAB9-F3BC-4FFC-B27F-9FD4EF4E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47549571-4A2D-4B87-9839-8C7B9EF65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7929</Characters>
  <Application>Microsoft Office Word</Application>
  <DocSecurity>0</DocSecurity>
  <Lines>66</Lines>
  <Paragraphs>18</Paragraphs>
  <ScaleCrop>false</ScaleCrop>
  <Company/>
  <LinksUpToDate>false</LinksUpToDate>
  <CharactersWithSpaces>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3</cp:revision>
  <dcterms:created xsi:type="dcterms:W3CDTF">2026-07-23T09:21:00Z</dcterms:created>
  <dcterms:modified xsi:type="dcterms:W3CDTF">2026-07-23T11:53:00Z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