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1867B" w14:textId="77777777" w:rsidR="00A11DDF" w:rsidRDefault="00A11DDF" w:rsidP="00B677B3">
      <w:pPr>
        <w:pStyle w:val="NoSpacing"/>
        <w:jc w:val="center"/>
        <w:rPr>
          <w:rFonts w:ascii="Rubik" w:hAnsi="Rubik" w:cs="Rubik"/>
          <w:b/>
        </w:rPr>
      </w:pPr>
    </w:p>
    <w:p w14:paraId="5A31A966" w14:textId="199C940B" w:rsidR="00B677B3" w:rsidRPr="00482ECA" w:rsidRDefault="00B677B3" w:rsidP="00B677B3">
      <w:pPr>
        <w:pStyle w:val="NoSpacing"/>
        <w:jc w:val="center"/>
        <w:rPr>
          <w:rFonts w:ascii="Rubik" w:hAnsi="Rubik" w:cs="Rubik"/>
          <w:b/>
          <w:sz w:val="28"/>
          <w:szCs w:val="28"/>
        </w:rPr>
      </w:pPr>
      <w:r w:rsidRPr="00482ECA">
        <w:rPr>
          <w:rFonts w:ascii="Rubik" w:hAnsi="Rubik" w:cs="Rubik" w:hint="cs"/>
          <w:b/>
          <w:sz w:val="28"/>
          <w:szCs w:val="28"/>
        </w:rPr>
        <w:t>Care Farm Education &amp; Wellbeing Officer</w:t>
      </w:r>
    </w:p>
    <w:p w14:paraId="3E3C984E" w14:textId="77777777" w:rsidR="00B677B3" w:rsidRPr="00D958BD" w:rsidRDefault="00B677B3" w:rsidP="00B677B3">
      <w:pPr>
        <w:pStyle w:val="NoSpacing"/>
        <w:jc w:val="center"/>
        <w:rPr>
          <w:rFonts w:ascii="Rubik" w:hAnsi="Rubik" w:cs="Rubik"/>
          <w:b/>
        </w:rPr>
      </w:pPr>
      <w:r w:rsidRPr="00D958BD">
        <w:rPr>
          <w:rFonts w:ascii="Rubik" w:hAnsi="Rubik" w:cs="Rubik" w:hint="cs"/>
          <w:b/>
        </w:rPr>
        <w:t>Job Description and Person Specification</w:t>
      </w:r>
    </w:p>
    <w:p w14:paraId="35ABB18B" w14:textId="77777777" w:rsidR="00B677B3" w:rsidRPr="00D958BD" w:rsidRDefault="00B677B3" w:rsidP="00B677B3">
      <w:pPr>
        <w:pStyle w:val="NoSpacing"/>
        <w:jc w:val="center"/>
        <w:rPr>
          <w:rFonts w:ascii="Rubik" w:hAnsi="Rubik" w:cs="Rubik"/>
          <w:b/>
        </w:rPr>
      </w:pPr>
    </w:p>
    <w:p w14:paraId="16C6E6BC" w14:textId="7D60F159" w:rsidR="00B677B3" w:rsidRPr="00D958BD" w:rsidRDefault="00B677B3" w:rsidP="00B677B3">
      <w:pPr>
        <w:pStyle w:val="NoSpacing"/>
        <w:rPr>
          <w:rFonts w:ascii="Rubik" w:hAnsi="Rubik" w:cs="Rubik"/>
          <w:bCs/>
        </w:rPr>
      </w:pPr>
      <w:r w:rsidRPr="00D958BD">
        <w:rPr>
          <w:rFonts w:ascii="Rubik" w:hAnsi="Rubik" w:cs="Rubik" w:hint="cs"/>
          <w:bCs/>
        </w:rPr>
        <w:t xml:space="preserve">Reports to: </w:t>
      </w:r>
      <w:r w:rsidR="00A11DDF" w:rsidRPr="00D958BD">
        <w:rPr>
          <w:rFonts w:ascii="Rubik" w:hAnsi="Rubik" w:cs="Rubik"/>
          <w:bCs/>
        </w:rPr>
        <w:tab/>
      </w:r>
      <w:r w:rsidRPr="00D958BD">
        <w:rPr>
          <w:rFonts w:ascii="Rubik" w:hAnsi="Rubik" w:cs="Rubik" w:hint="cs"/>
          <w:bCs/>
        </w:rPr>
        <w:t>Care Farm Manager</w:t>
      </w:r>
    </w:p>
    <w:p w14:paraId="678E677A" w14:textId="2E6841AE" w:rsidR="00B677B3" w:rsidRPr="00D958BD" w:rsidRDefault="00B677B3" w:rsidP="00B677B3">
      <w:pPr>
        <w:pStyle w:val="NoSpacing"/>
        <w:rPr>
          <w:rFonts w:ascii="Rubik" w:hAnsi="Rubik" w:cs="Rubik"/>
          <w:bCs/>
        </w:rPr>
      </w:pPr>
      <w:r w:rsidRPr="00D958BD">
        <w:rPr>
          <w:rFonts w:ascii="Rubik" w:hAnsi="Rubik" w:cs="Rubik" w:hint="cs"/>
          <w:bCs/>
        </w:rPr>
        <w:t xml:space="preserve">Contract: </w:t>
      </w:r>
      <w:r w:rsidR="00726987" w:rsidRPr="00D958BD">
        <w:rPr>
          <w:rFonts w:ascii="Rubik" w:hAnsi="Rubik" w:cs="Rubik"/>
          <w:bCs/>
        </w:rPr>
        <w:tab/>
      </w:r>
      <w:r w:rsidRPr="00D958BD">
        <w:rPr>
          <w:rFonts w:ascii="Rubik" w:hAnsi="Rubik" w:cs="Rubik" w:hint="cs"/>
          <w:bCs/>
        </w:rPr>
        <w:t xml:space="preserve">Term time (40 weeks) </w:t>
      </w:r>
    </w:p>
    <w:p w14:paraId="5D24A177" w14:textId="77A3AD20" w:rsidR="00B677B3" w:rsidRPr="00D958BD" w:rsidRDefault="00B677B3" w:rsidP="00B677B3">
      <w:pPr>
        <w:pStyle w:val="NoSpacing"/>
        <w:rPr>
          <w:rFonts w:ascii="Rubik" w:hAnsi="Rubik" w:cs="Rubik"/>
          <w:bCs/>
        </w:rPr>
      </w:pPr>
      <w:r w:rsidRPr="00D958BD">
        <w:rPr>
          <w:rFonts w:ascii="Rubik" w:hAnsi="Rubik" w:cs="Rubik" w:hint="cs"/>
          <w:bCs/>
        </w:rPr>
        <w:t xml:space="preserve">Hours: </w:t>
      </w:r>
      <w:r w:rsidR="005403D2" w:rsidRPr="00D958BD">
        <w:rPr>
          <w:rFonts w:ascii="Rubik" w:hAnsi="Rubik" w:cs="Rubik"/>
          <w:bCs/>
        </w:rPr>
        <w:tab/>
      </w:r>
      <w:r w:rsidR="005403D2" w:rsidRPr="00D958BD">
        <w:rPr>
          <w:rFonts w:ascii="Rubik" w:hAnsi="Rubik" w:cs="Rubik"/>
          <w:bCs/>
        </w:rPr>
        <w:tab/>
      </w:r>
      <w:r w:rsidR="00CD32A8" w:rsidRPr="00D958BD">
        <w:rPr>
          <w:rFonts w:ascii="Rubik" w:hAnsi="Rubik" w:cs="Rubik"/>
          <w:bCs/>
        </w:rPr>
        <w:t>22.5</w:t>
      </w:r>
      <w:r w:rsidRPr="00D958BD">
        <w:rPr>
          <w:rFonts w:ascii="Rubik" w:hAnsi="Rubik" w:cs="Rubik" w:hint="cs"/>
          <w:bCs/>
        </w:rPr>
        <w:t xml:space="preserve"> hours per week </w:t>
      </w:r>
      <w:r w:rsidR="00930F63" w:rsidRPr="00D958BD">
        <w:rPr>
          <w:rFonts w:ascii="Rubik" w:hAnsi="Rubik" w:cs="Rubik"/>
          <w:bCs/>
        </w:rPr>
        <w:t>(Monday</w:t>
      </w:r>
      <w:r w:rsidR="00CD32A8" w:rsidRPr="00D958BD">
        <w:rPr>
          <w:rFonts w:ascii="Rubik" w:hAnsi="Rubik" w:cs="Rubik"/>
          <w:bCs/>
        </w:rPr>
        <w:t>, Tuesday, Wednesday</w:t>
      </w:r>
      <w:r w:rsidR="00930F63" w:rsidRPr="00D958BD">
        <w:rPr>
          <w:rFonts w:ascii="Rubik" w:hAnsi="Rubik" w:cs="Rubik"/>
          <w:bCs/>
        </w:rPr>
        <w:t>)</w:t>
      </w:r>
    </w:p>
    <w:p w14:paraId="61532C84" w14:textId="1910FC95" w:rsidR="00B677B3" w:rsidRPr="00D958BD" w:rsidRDefault="00B677B3" w:rsidP="00B677B3">
      <w:pPr>
        <w:pStyle w:val="NoSpacing"/>
        <w:rPr>
          <w:rFonts w:ascii="Rubik" w:hAnsi="Rubik" w:cs="Rubik"/>
          <w:b/>
        </w:rPr>
      </w:pPr>
      <w:r w:rsidRPr="00D958BD">
        <w:rPr>
          <w:rFonts w:ascii="Rubik" w:hAnsi="Rubik" w:cs="Rubik" w:hint="cs"/>
          <w:bCs/>
        </w:rPr>
        <w:t xml:space="preserve">Based at: </w:t>
      </w:r>
      <w:r w:rsidR="005403D2" w:rsidRPr="00D958BD">
        <w:rPr>
          <w:rFonts w:ascii="Rubik" w:hAnsi="Rubik" w:cs="Rubik"/>
          <w:bCs/>
        </w:rPr>
        <w:tab/>
      </w:r>
      <w:r w:rsidR="00CD32A8" w:rsidRPr="00D958BD">
        <w:rPr>
          <w:rFonts w:ascii="Rubik" w:hAnsi="Rubik" w:cs="Rubik"/>
          <w:bCs/>
        </w:rPr>
        <w:t xml:space="preserve">Lakeside Care </w:t>
      </w:r>
      <w:r w:rsidRPr="00D958BD">
        <w:rPr>
          <w:rFonts w:ascii="Rubik" w:hAnsi="Rubik" w:cs="Rubik" w:hint="cs"/>
          <w:bCs/>
        </w:rPr>
        <w:t>Farm</w:t>
      </w:r>
    </w:p>
    <w:p w14:paraId="4EDFBF6F" w14:textId="77777777" w:rsidR="00B677B3" w:rsidRPr="00D958BD" w:rsidRDefault="00B677B3" w:rsidP="00B677B3">
      <w:pPr>
        <w:rPr>
          <w:b/>
        </w:rPr>
      </w:pPr>
    </w:p>
    <w:p w14:paraId="78BFEC59" w14:textId="77777777" w:rsidR="00B677B3" w:rsidRPr="00D958BD" w:rsidRDefault="00B677B3" w:rsidP="00B677B3">
      <w:pPr>
        <w:rPr>
          <w:b/>
        </w:rPr>
      </w:pPr>
      <w:r w:rsidRPr="00D958BD">
        <w:rPr>
          <w:rFonts w:hint="cs"/>
          <w:b/>
        </w:rPr>
        <w:t>JOB PURPOSE</w:t>
      </w:r>
    </w:p>
    <w:p w14:paraId="75DB092A" w14:textId="77777777" w:rsidR="00B677B3" w:rsidRPr="00D958BD" w:rsidRDefault="00B677B3" w:rsidP="00B677B3">
      <w:r w:rsidRPr="00D958BD">
        <w:rPr>
          <w:rFonts w:hint="cs"/>
        </w:rPr>
        <w:t>To make a major contribution to the delivery of Wiltshire Wildlife Trust’s (WWT) Strategic Goals:</w:t>
      </w:r>
    </w:p>
    <w:p w14:paraId="6EFB93C1" w14:textId="77777777" w:rsidR="00B677B3" w:rsidRPr="00D958BD" w:rsidRDefault="00B677B3" w:rsidP="00482ECA">
      <w:pPr>
        <w:pStyle w:val="ListParagraph"/>
        <w:widowControl/>
        <w:numPr>
          <w:ilvl w:val="0"/>
          <w:numId w:val="19"/>
        </w:numPr>
        <w:autoSpaceDE/>
        <w:autoSpaceDN/>
        <w:ind w:left="426"/>
        <w:contextualSpacing/>
        <w:rPr>
          <w:i/>
        </w:rPr>
      </w:pPr>
      <w:r w:rsidRPr="00D958BD">
        <w:rPr>
          <w:rFonts w:hint="cs"/>
          <w:i/>
        </w:rPr>
        <w:t>improving health and wellbeing through connection in and with nature</w:t>
      </w:r>
    </w:p>
    <w:p w14:paraId="44604AEC" w14:textId="77777777" w:rsidR="00B677B3" w:rsidRPr="00D958BD" w:rsidRDefault="00B677B3" w:rsidP="00482ECA">
      <w:pPr>
        <w:pStyle w:val="ListParagraph"/>
        <w:widowControl/>
        <w:numPr>
          <w:ilvl w:val="0"/>
          <w:numId w:val="19"/>
        </w:numPr>
        <w:autoSpaceDE/>
        <w:autoSpaceDN/>
        <w:ind w:left="426"/>
        <w:contextualSpacing/>
        <w:rPr>
          <w:b/>
          <w:i/>
        </w:rPr>
      </w:pPr>
      <w:r w:rsidRPr="00D958BD">
        <w:rPr>
          <w:rFonts w:hint="cs"/>
          <w:i/>
        </w:rPr>
        <w:t>providing opportunities for Wiltshire’s children and young people to experience the joy of nature and nurture a lasting interest in nature</w:t>
      </w:r>
    </w:p>
    <w:p w14:paraId="3D272AA8" w14:textId="77777777" w:rsidR="00B677B3" w:rsidRPr="00D958BD" w:rsidRDefault="00B677B3" w:rsidP="00B677B3">
      <w:pPr>
        <w:rPr>
          <w:b/>
        </w:rPr>
      </w:pPr>
    </w:p>
    <w:p w14:paraId="229C5097" w14:textId="77777777" w:rsidR="00B677B3" w:rsidRPr="00D958BD" w:rsidRDefault="00B677B3" w:rsidP="00B677B3">
      <w:pPr>
        <w:rPr>
          <w:b/>
        </w:rPr>
      </w:pPr>
      <w:r w:rsidRPr="00D958BD">
        <w:rPr>
          <w:rFonts w:hint="cs"/>
          <w:b/>
        </w:rPr>
        <w:t>DIMENSIONS</w:t>
      </w:r>
    </w:p>
    <w:p w14:paraId="61CC775C" w14:textId="77777777" w:rsidR="00B677B3" w:rsidRPr="00D958BD" w:rsidRDefault="00B677B3" w:rsidP="00B677B3">
      <w:pPr>
        <w:pStyle w:val="NoSpacing"/>
        <w:rPr>
          <w:rFonts w:ascii="Rubik" w:hAnsi="Rubik" w:cs="Rubik"/>
        </w:rPr>
      </w:pPr>
      <w:r w:rsidRPr="00D958BD">
        <w:rPr>
          <w:rFonts w:ascii="Rubik" w:hAnsi="Rubik" w:cs="Rubik" w:hint="cs"/>
        </w:rPr>
        <w:t>There are no line management or budgetary dimensions to this post.</w:t>
      </w:r>
    </w:p>
    <w:p w14:paraId="7C0C01B3" w14:textId="77777777" w:rsidR="00B677B3" w:rsidRPr="00D958BD" w:rsidRDefault="00B677B3" w:rsidP="00B677B3">
      <w:pPr>
        <w:pStyle w:val="NoSpacing"/>
        <w:rPr>
          <w:rFonts w:ascii="Rubik" w:hAnsi="Rubik" w:cs="Rubik"/>
          <w:b/>
        </w:rPr>
      </w:pPr>
    </w:p>
    <w:p w14:paraId="73AA24D6" w14:textId="77777777" w:rsidR="00B677B3" w:rsidRPr="00D958BD" w:rsidRDefault="00B677B3" w:rsidP="00B677B3">
      <w:pPr>
        <w:pStyle w:val="NoSpacing"/>
        <w:rPr>
          <w:rFonts w:ascii="Rubik" w:hAnsi="Rubik" w:cs="Rubik"/>
          <w:b/>
        </w:rPr>
      </w:pPr>
      <w:r w:rsidRPr="00D958BD">
        <w:rPr>
          <w:rFonts w:ascii="Rubik" w:hAnsi="Rubik" w:cs="Rubik" w:hint="cs"/>
          <w:b/>
        </w:rPr>
        <w:t xml:space="preserve">MAIN DUTIES AND RESPONSIBILITIES </w:t>
      </w:r>
    </w:p>
    <w:p w14:paraId="61542CD6" w14:textId="7481219F" w:rsidR="00B677B3" w:rsidRPr="00D958BD" w:rsidRDefault="00B677B3" w:rsidP="00482ECA">
      <w:pPr>
        <w:pStyle w:val="Default"/>
        <w:numPr>
          <w:ilvl w:val="0"/>
          <w:numId w:val="21"/>
        </w:numPr>
        <w:ind w:left="426"/>
        <w:jc w:val="both"/>
        <w:rPr>
          <w:rFonts w:ascii="Rubik" w:hAnsi="Rubik" w:cs="Rubik"/>
          <w:color w:val="auto"/>
          <w:sz w:val="22"/>
          <w:szCs w:val="22"/>
        </w:rPr>
      </w:pPr>
      <w:r w:rsidRPr="00D958BD">
        <w:rPr>
          <w:rFonts w:ascii="Rubik" w:hAnsi="Rubik" w:cs="Rubik" w:hint="cs"/>
          <w:color w:val="auto"/>
          <w:sz w:val="22"/>
          <w:szCs w:val="22"/>
        </w:rPr>
        <w:t>Deliver, plan and help evaluate one-to-one nature-based therapeutic activities for children, young people, and adults with diverse and complex needs</w:t>
      </w:r>
      <w:r w:rsidR="00475B2D" w:rsidRPr="00D958BD">
        <w:rPr>
          <w:rFonts w:ascii="Rubik" w:hAnsi="Rubik" w:cs="Rubik"/>
          <w:color w:val="auto"/>
          <w:sz w:val="22"/>
          <w:szCs w:val="22"/>
        </w:rPr>
        <w:t>,</w:t>
      </w:r>
      <w:r w:rsidRPr="00D958BD">
        <w:rPr>
          <w:rFonts w:ascii="Rubik" w:hAnsi="Rubik" w:cs="Rubik" w:hint="cs"/>
          <w:color w:val="auto"/>
          <w:sz w:val="22"/>
          <w:szCs w:val="22"/>
        </w:rPr>
        <w:t xml:space="preserve"> including social and communication difficulties, mental ill-health, medical conditions, physical health needs and those needing emotional support</w:t>
      </w:r>
    </w:p>
    <w:p w14:paraId="7548FAC3" w14:textId="6E34A3E9" w:rsidR="00B677B3" w:rsidRPr="00D958BD" w:rsidRDefault="00B677B3" w:rsidP="00482ECA">
      <w:pPr>
        <w:pStyle w:val="Default"/>
        <w:numPr>
          <w:ilvl w:val="0"/>
          <w:numId w:val="21"/>
        </w:numPr>
        <w:ind w:left="426"/>
        <w:jc w:val="both"/>
        <w:rPr>
          <w:rFonts w:ascii="Rubik" w:hAnsi="Rubik" w:cs="Rubik"/>
          <w:color w:val="auto"/>
          <w:sz w:val="22"/>
          <w:szCs w:val="22"/>
        </w:rPr>
      </w:pPr>
      <w:r w:rsidRPr="00D958BD">
        <w:rPr>
          <w:rFonts w:ascii="Rubik" w:hAnsi="Rubik" w:cs="Rubik" w:hint="cs"/>
          <w:color w:val="auto"/>
          <w:sz w:val="22"/>
          <w:szCs w:val="22"/>
        </w:rPr>
        <w:t>To manage student behaviours and interactions in a neuro-affirm</w:t>
      </w:r>
      <w:r w:rsidR="00475B2D" w:rsidRPr="00D958BD">
        <w:rPr>
          <w:rFonts w:ascii="Rubik" w:hAnsi="Rubik" w:cs="Rubik"/>
          <w:color w:val="auto"/>
          <w:sz w:val="22"/>
          <w:szCs w:val="22"/>
        </w:rPr>
        <w:t>ing</w:t>
      </w:r>
      <w:r w:rsidRPr="00D958BD">
        <w:rPr>
          <w:rFonts w:ascii="Rubik" w:hAnsi="Rubik" w:cs="Rubik" w:hint="cs"/>
          <w:color w:val="auto"/>
          <w:sz w:val="22"/>
          <w:szCs w:val="22"/>
        </w:rPr>
        <w:t xml:space="preserve"> way as part of the one-to-one delivery, following the student-centred ‘all behaviour is communication’ ethos o</w:t>
      </w:r>
      <w:r w:rsidRPr="00D958BD">
        <w:rPr>
          <w:rFonts w:ascii="Rubik" w:hAnsi="Rubik" w:cs="Rubik" w:hint="cs"/>
          <w:color w:val="31849B" w:themeColor="accent5" w:themeShade="BF"/>
          <w:sz w:val="22"/>
          <w:szCs w:val="22"/>
        </w:rPr>
        <w:t>f</w:t>
      </w:r>
      <w:r w:rsidRPr="00D958BD">
        <w:rPr>
          <w:rFonts w:ascii="Rubik" w:hAnsi="Rubik" w:cs="Rubik" w:hint="cs"/>
          <w:color w:val="auto"/>
          <w:sz w:val="22"/>
          <w:szCs w:val="22"/>
        </w:rPr>
        <w:t xml:space="preserve"> the Care Farms</w:t>
      </w:r>
    </w:p>
    <w:p w14:paraId="0BC8EFB2" w14:textId="77777777" w:rsidR="00B677B3" w:rsidRPr="00D958BD" w:rsidRDefault="00B677B3" w:rsidP="00482ECA">
      <w:pPr>
        <w:pStyle w:val="ListParagraph"/>
        <w:widowControl/>
        <w:numPr>
          <w:ilvl w:val="0"/>
          <w:numId w:val="21"/>
        </w:numPr>
        <w:autoSpaceDE/>
        <w:autoSpaceDN/>
        <w:ind w:left="426"/>
        <w:contextualSpacing/>
      </w:pPr>
      <w:r w:rsidRPr="00D958BD">
        <w:rPr>
          <w:rFonts w:hint="cs"/>
        </w:rPr>
        <w:t>Take an active, hands-on role in daily activities, including the safe and effective use of tools, equipment, and kitchen facilities, supporting individuals to develop practical skills and independence.</w:t>
      </w:r>
    </w:p>
    <w:p w14:paraId="36A04606" w14:textId="77777777" w:rsidR="00B677B3" w:rsidRPr="00D958BD" w:rsidRDefault="00B677B3" w:rsidP="00482ECA">
      <w:pPr>
        <w:widowControl/>
        <w:numPr>
          <w:ilvl w:val="0"/>
          <w:numId w:val="21"/>
        </w:numPr>
        <w:autoSpaceDE/>
        <w:autoSpaceDN/>
        <w:ind w:left="426"/>
      </w:pPr>
      <w:r w:rsidRPr="00D958BD">
        <w:rPr>
          <w:rFonts w:hint="cs"/>
        </w:rPr>
        <w:t>Lead and/or assist the setting up, running and clear up of activities and events</w:t>
      </w:r>
    </w:p>
    <w:p w14:paraId="3DAB1D29" w14:textId="126DD2CB" w:rsidR="00B677B3" w:rsidRPr="00D958BD" w:rsidRDefault="00B677B3" w:rsidP="00482ECA">
      <w:pPr>
        <w:pStyle w:val="ListParagraph"/>
        <w:widowControl/>
        <w:numPr>
          <w:ilvl w:val="0"/>
          <w:numId w:val="21"/>
        </w:numPr>
        <w:autoSpaceDE/>
        <w:autoSpaceDN/>
        <w:ind w:left="426"/>
        <w:contextualSpacing/>
        <w:rPr>
          <w:rFonts w:eastAsiaTheme="minorHAnsi"/>
        </w:rPr>
      </w:pPr>
      <w:r w:rsidRPr="00D958BD">
        <w:rPr>
          <w:rFonts w:eastAsiaTheme="minorHAnsi" w:hint="cs"/>
        </w:rPr>
        <w:t>Carry out farm tasks including feeding, cleaning out and checking on the animals, watering plants in polytunnels and raised beds and any site maintenance and housekeeping required</w:t>
      </w:r>
      <w:r w:rsidR="00545F16" w:rsidRPr="00D958BD">
        <w:rPr>
          <w:rFonts w:eastAsiaTheme="minorHAnsi"/>
        </w:rPr>
        <w:t>.</w:t>
      </w:r>
    </w:p>
    <w:p w14:paraId="688A8496" w14:textId="77777777" w:rsidR="00B677B3" w:rsidRPr="00D958BD" w:rsidRDefault="00B677B3" w:rsidP="00482ECA">
      <w:pPr>
        <w:pStyle w:val="ListParagraph"/>
        <w:widowControl/>
        <w:numPr>
          <w:ilvl w:val="0"/>
          <w:numId w:val="21"/>
        </w:numPr>
        <w:autoSpaceDE/>
        <w:autoSpaceDN/>
        <w:ind w:left="426"/>
        <w:contextualSpacing/>
      </w:pPr>
      <w:r w:rsidRPr="00D958BD">
        <w:rPr>
          <w:rFonts w:hint="cs"/>
        </w:rPr>
        <w:t>Be willing to use a range of appropriate techniques with students as required, including administering basic first aid, applying Team Teach de-escalation strategies, and using safe, proportionate physical intervention only when necessary.</w:t>
      </w:r>
    </w:p>
    <w:p w14:paraId="250D4E67" w14:textId="77777777" w:rsidR="00B677B3" w:rsidRPr="00D958BD" w:rsidRDefault="00B677B3" w:rsidP="00482ECA">
      <w:pPr>
        <w:pStyle w:val="Default"/>
        <w:numPr>
          <w:ilvl w:val="0"/>
          <w:numId w:val="21"/>
        </w:numPr>
        <w:ind w:left="426"/>
        <w:rPr>
          <w:rFonts w:ascii="Rubik" w:hAnsi="Rubik" w:cs="Rubik"/>
          <w:color w:val="auto"/>
          <w:sz w:val="22"/>
          <w:szCs w:val="22"/>
        </w:rPr>
      </w:pPr>
      <w:r w:rsidRPr="00D958BD">
        <w:rPr>
          <w:rFonts w:ascii="Rubik" w:hAnsi="Rubik" w:cs="Rubik" w:hint="cs"/>
          <w:color w:val="auto"/>
          <w:sz w:val="22"/>
          <w:szCs w:val="22"/>
        </w:rPr>
        <w:t>Record student’s achievements, developments and concerns in line with the agreed reporting process</w:t>
      </w:r>
    </w:p>
    <w:p w14:paraId="0A858C14" w14:textId="77777777" w:rsidR="00B677B3" w:rsidRPr="00D958BD" w:rsidRDefault="00B677B3" w:rsidP="00482ECA">
      <w:pPr>
        <w:widowControl/>
        <w:numPr>
          <w:ilvl w:val="0"/>
          <w:numId w:val="21"/>
        </w:numPr>
        <w:autoSpaceDE/>
        <w:autoSpaceDN/>
        <w:ind w:left="426"/>
      </w:pPr>
      <w:r w:rsidRPr="00D958BD">
        <w:rPr>
          <w:rFonts w:hint="cs"/>
        </w:rPr>
        <w:t>Work with the Care Farm Managers and Head of Care Farms to develop good communication links and ensure information is being shared appropriately about participant engagement and development</w:t>
      </w:r>
    </w:p>
    <w:p w14:paraId="405B99C2" w14:textId="77777777" w:rsidR="00B677B3" w:rsidRPr="00D958BD" w:rsidRDefault="00B677B3" w:rsidP="00482ECA">
      <w:pPr>
        <w:pStyle w:val="Default"/>
        <w:numPr>
          <w:ilvl w:val="0"/>
          <w:numId w:val="21"/>
        </w:numPr>
        <w:ind w:left="426"/>
        <w:jc w:val="both"/>
        <w:rPr>
          <w:rFonts w:ascii="Rubik" w:hAnsi="Rubik" w:cs="Rubik"/>
          <w:color w:val="auto"/>
          <w:sz w:val="22"/>
          <w:szCs w:val="22"/>
        </w:rPr>
      </w:pPr>
      <w:r w:rsidRPr="00D958BD">
        <w:rPr>
          <w:rFonts w:ascii="Rubik" w:hAnsi="Rubik" w:cs="Rubik" w:hint="cs"/>
          <w:color w:val="auto"/>
          <w:sz w:val="22"/>
          <w:szCs w:val="22"/>
        </w:rPr>
        <w:t xml:space="preserve">To report to the Safeguarding Leads any concerns you have regarding the welfare of a student </w:t>
      </w:r>
    </w:p>
    <w:p w14:paraId="15266DB0" w14:textId="77777777" w:rsidR="00B677B3" w:rsidRPr="00D958BD" w:rsidRDefault="00B677B3" w:rsidP="00482ECA">
      <w:pPr>
        <w:pStyle w:val="Default"/>
        <w:numPr>
          <w:ilvl w:val="0"/>
          <w:numId w:val="21"/>
        </w:numPr>
        <w:ind w:left="426"/>
        <w:rPr>
          <w:rFonts w:ascii="Rubik" w:hAnsi="Rubik" w:cs="Rubik"/>
          <w:color w:val="auto"/>
          <w:sz w:val="22"/>
          <w:szCs w:val="22"/>
        </w:rPr>
      </w:pPr>
      <w:r w:rsidRPr="00D958BD">
        <w:rPr>
          <w:rFonts w:ascii="Rubik" w:hAnsi="Rubik" w:cs="Rubik" w:hint="cs"/>
          <w:color w:val="auto"/>
          <w:sz w:val="22"/>
          <w:szCs w:val="22"/>
        </w:rPr>
        <w:t xml:space="preserve">Support and maintain excellent relationships with all stakeholders, </w:t>
      </w:r>
      <w:r w:rsidRPr="00D958BD">
        <w:rPr>
          <w:rFonts w:ascii="Rubik" w:hAnsi="Rubik" w:cs="Rubik" w:hint="cs"/>
          <w:i/>
          <w:iCs/>
          <w:color w:val="auto"/>
          <w:sz w:val="22"/>
          <w:szCs w:val="22"/>
        </w:rPr>
        <w:t>e.g.</w:t>
      </w:r>
      <w:r w:rsidRPr="00D958BD">
        <w:rPr>
          <w:rFonts w:ascii="Rubik" w:hAnsi="Rubik" w:cs="Rubik" w:hint="cs"/>
          <w:color w:val="auto"/>
          <w:sz w:val="22"/>
          <w:szCs w:val="22"/>
        </w:rPr>
        <w:t xml:space="preserve"> commissioners, parents, Local Authority, social services </w:t>
      </w:r>
    </w:p>
    <w:p w14:paraId="7E4AB3FA" w14:textId="563CC1C9" w:rsidR="00B677B3" w:rsidRPr="00D958BD" w:rsidRDefault="00B677B3" w:rsidP="00482ECA">
      <w:pPr>
        <w:widowControl/>
        <w:numPr>
          <w:ilvl w:val="0"/>
          <w:numId w:val="21"/>
        </w:numPr>
        <w:autoSpaceDE/>
        <w:autoSpaceDN/>
        <w:ind w:left="426"/>
      </w:pPr>
      <w:r w:rsidRPr="00D958BD">
        <w:rPr>
          <w:rFonts w:hint="cs"/>
        </w:rPr>
        <w:t>Provide feedback to help maintain and develop accurate monitoring, evaluation and reporting systems as required by the Trust, referrers and partners</w:t>
      </w:r>
    </w:p>
    <w:p w14:paraId="12E7831F" w14:textId="77777777" w:rsidR="00B677B3" w:rsidRPr="00D958BD" w:rsidRDefault="00B677B3" w:rsidP="00482ECA">
      <w:pPr>
        <w:widowControl/>
        <w:numPr>
          <w:ilvl w:val="0"/>
          <w:numId w:val="21"/>
        </w:numPr>
        <w:autoSpaceDE/>
        <w:autoSpaceDN/>
        <w:ind w:left="426"/>
      </w:pPr>
      <w:r w:rsidRPr="00D958BD">
        <w:rPr>
          <w:rFonts w:hint="cs"/>
        </w:rPr>
        <w:t>Any other duties as may be reasonably requested</w:t>
      </w:r>
    </w:p>
    <w:p w14:paraId="04D1EE06" w14:textId="77777777" w:rsidR="00B677B3" w:rsidRPr="00D958BD" w:rsidRDefault="00B677B3" w:rsidP="00B677B3">
      <w:pPr>
        <w:rPr>
          <w:b/>
        </w:rPr>
      </w:pPr>
    </w:p>
    <w:p w14:paraId="04A51966" w14:textId="77777777" w:rsidR="00B677B3" w:rsidRPr="00D958BD" w:rsidRDefault="00B677B3" w:rsidP="00B677B3">
      <w:pPr>
        <w:rPr>
          <w:b/>
        </w:rPr>
      </w:pPr>
      <w:r w:rsidRPr="00D958BD">
        <w:rPr>
          <w:rFonts w:hint="cs"/>
          <w:b/>
        </w:rPr>
        <w:t>Other</w:t>
      </w:r>
    </w:p>
    <w:p w14:paraId="4CCC20E4" w14:textId="77777777" w:rsidR="00B677B3" w:rsidRPr="00D958BD" w:rsidRDefault="00B677B3" w:rsidP="00482ECA">
      <w:pPr>
        <w:pStyle w:val="ListParagraph"/>
        <w:widowControl/>
        <w:numPr>
          <w:ilvl w:val="0"/>
          <w:numId w:val="20"/>
        </w:numPr>
        <w:autoSpaceDE/>
        <w:autoSpaceDN/>
        <w:ind w:left="426"/>
        <w:contextualSpacing/>
        <w:rPr>
          <w:rFonts w:eastAsia="Calibri"/>
        </w:rPr>
      </w:pPr>
      <w:r w:rsidRPr="00D958BD">
        <w:rPr>
          <w:rFonts w:eastAsia="Calibri" w:hint="cs"/>
        </w:rPr>
        <w:t>Maintain an understanding and commitment to the delivery of the Trust’s Strategic Plan</w:t>
      </w:r>
    </w:p>
    <w:p w14:paraId="4E16A591" w14:textId="77777777" w:rsidR="00B677B3" w:rsidRPr="00D958BD" w:rsidRDefault="00B677B3" w:rsidP="00482ECA">
      <w:pPr>
        <w:pStyle w:val="ListParagraph"/>
        <w:widowControl/>
        <w:numPr>
          <w:ilvl w:val="0"/>
          <w:numId w:val="20"/>
        </w:numPr>
        <w:autoSpaceDE/>
        <w:autoSpaceDN/>
        <w:ind w:left="426"/>
        <w:contextualSpacing/>
      </w:pPr>
      <w:r w:rsidRPr="00D958BD">
        <w:rPr>
          <w:rFonts w:hint="cs"/>
        </w:rPr>
        <w:lastRenderedPageBreak/>
        <w:t>Attend and complete compulsory training (</w:t>
      </w:r>
      <w:r w:rsidRPr="00D958BD">
        <w:rPr>
          <w:rFonts w:hint="cs"/>
          <w:i/>
        </w:rPr>
        <w:t>e.g.</w:t>
      </w:r>
      <w:r w:rsidRPr="00D958BD">
        <w:rPr>
          <w:rFonts w:hint="cs"/>
        </w:rPr>
        <w:t xml:space="preserve"> Team Teach, First Aid, Safeguarding, Food Hygiene), team meetings, TD days, staff conferences and briefings as required.</w:t>
      </w:r>
    </w:p>
    <w:p w14:paraId="55DA843D" w14:textId="186BEC2A" w:rsidR="00B677B3" w:rsidRPr="00D958BD" w:rsidRDefault="00B677B3" w:rsidP="00482ECA">
      <w:pPr>
        <w:pStyle w:val="ListParagraph"/>
        <w:widowControl/>
        <w:numPr>
          <w:ilvl w:val="0"/>
          <w:numId w:val="20"/>
        </w:numPr>
        <w:autoSpaceDE/>
        <w:autoSpaceDN/>
        <w:ind w:left="426"/>
        <w:contextualSpacing/>
      </w:pPr>
      <w:r w:rsidRPr="00D958BD">
        <w:rPr>
          <w:rFonts w:hint="cs"/>
        </w:rPr>
        <w:t xml:space="preserve">Undertake </w:t>
      </w:r>
      <w:proofErr w:type="spellStart"/>
      <w:r w:rsidRPr="00D958BD">
        <w:rPr>
          <w:rFonts w:hint="cs"/>
        </w:rPr>
        <w:t>individualised</w:t>
      </w:r>
      <w:proofErr w:type="spellEnd"/>
      <w:r w:rsidRPr="00D958BD">
        <w:rPr>
          <w:rFonts w:hint="cs"/>
        </w:rPr>
        <w:t xml:space="preserve"> training as required to meet specific student needs, including medical training to support students with specific needs to ensure safe and effective care.</w:t>
      </w:r>
    </w:p>
    <w:p w14:paraId="3B100CD3" w14:textId="77777777" w:rsidR="00B677B3" w:rsidRPr="00D958BD" w:rsidRDefault="00B677B3" w:rsidP="00482ECA">
      <w:pPr>
        <w:pStyle w:val="ListParagraph"/>
        <w:widowControl/>
        <w:numPr>
          <w:ilvl w:val="0"/>
          <w:numId w:val="20"/>
        </w:numPr>
        <w:autoSpaceDE/>
        <w:autoSpaceDN/>
        <w:ind w:left="426"/>
        <w:contextualSpacing/>
        <w:rPr>
          <w:rFonts w:eastAsia="Calibri"/>
        </w:rPr>
      </w:pPr>
      <w:r w:rsidRPr="00D958BD">
        <w:rPr>
          <w:rFonts w:eastAsia="Calibri" w:hint="cs"/>
        </w:rPr>
        <w:t xml:space="preserve">Comply fully with all Trust and Care Farm policies and procedures </w:t>
      </w:r>
    </w:p>
    <w:p w14:paraId="71C8CD5F" w14:textId="77777777" w:rsidR="00B677B3" w:rsidRPr="00D958BD" w:rsidRDefault="00B677B3" w:rsidP="00482ECA">
      <w:pPr>
        <w:pStyle w:val="ListParagraph"/>
        <w:widowControl/>
        <w:numPr>
          <w:ilvl w:val="0"/>
          <w:numId w:val="20"/>
        </w:numPr>
        <w:autoSpaceDE/>
        <w:autoSpaceDN/>
        <w:ind w:left="426"/>
        <w:contextualSpacing/>
      </w:pPr>
      <w:r w:rsidRPr="00D958BD">
        <w:rPr>
          <w:rFonts w:eastAsia="Calibri" w:hint="cs"/>
        </w:rPr>
        <w:t>Comply fully with the Trust’s and Care Farm Health &amp; Safety policies and procedures, including adherence to dynamic risk assessment protocols</w:t>
      </w:r>
    </w:p>
    <w:p w14:paraId="3F7BA3BB" w14:textId="77777777" w:rsidR="00B677B3" w:rsidRPr="00D958BD" w:rsidRDefault="00B677B3" w:rsidP="00482ECA">
      <w:pPr>
        <w:pStyle w:val="ListParagraph"/>
        <w:widowControl/>
        <w:numPr>
          <w:ilvl w:val="0"/>
          <w:numId w:val="20"/>
        </w:numPr>
        <w:autoSpaceDE/>
        <w:autoSpaceDN/>
        <w:ind w:left="426"/>
        <w:contextualSpacing/>
      </w:pPr>
      <w:r w:rsidRPr="00D958BD">
        <w:rPr>
          <w:rFonts w:eastAsia="Calibri" w:hint="cs"/>
        </w:rPr>
        <w:t>Comply fully with the Trust’s and Care Farm Safeguarding policies and procedures</w:t>
      </w:r>
    </w:p>
    <w:p w14:paraId="05451E45" w14:textId="77777777" w:rsidR="00B677B3" w:rsidRPr="00D958BD" w:rsidRDefault="00B677B3" w:rsidP="00482ECA">
      <w:pPr>
        <w:widowControl/>
        <w:numPr>
          <w:ilvl w:val="0"/>
          <w:numId w:val="20"/>
        </w:numPr>
        <w:autoSpaceDE/>
        <w:autoSpaceDN/>
        <w:ind w:left="426"/>
      </w:pPr>
      <w:r w:rsidRPr="00D958BD">
        <w:rPr>
          <w:rFonts w:hint="cs"/>
        </w:rPr>
        <w:t xml:space="preserve">To champion the importance of environmental learning and education and the work of the Trust and the achievements of our students and users. </w:t>
      </w:r>
    </w:p>
    <w:p w14:paraId="47A6EEAB" w14:textId="77777777" w:rsidR="00B677B3" w:rsidRPr="00D958BD" w:rsidRDefault="00B677B3" w:rsidP="00482ECA">
      <w:pPr>
        <w:widowControl/>
        <w:numPr>
          <w:ilvl w:val="0"/>
          <w:numId w:val="20"/>
        </w:numPr>
        <w:autoSpaceDE/>
        <w:autoSpaceDN/>
        <w:ind w:left="426"/>
      </w:pPr>
      <w:r w:rsidRPr="00D958BD">
        <w:rPr>
          <w:rFonts w:hint="cs"/>
        </w:rPr>
        <w:t>Support the Trust’s work as an accredited provider of AQA training</w:t>
      </w:r>
    </w:p>
    <w:p w14:paraId="6A1EF966" w14:textId="77777777" w:rsidR="00B677B3" w:rsidRPr="00D958BD" w:rsidRDefault="00B677B3" w:rsidP="00482ECA">
      <w:pPr>
        <w:pStyle w:val="Default"/>
        <w:numPr>
          <w:ilvl w:val="0"/>
          <w:numId w:val="20"/>
        </w:numPr>
        <w:ind w:left="426"/>
        <w:rPr>
          <w:rFonts w:ascii="Rubik" w:hAnsi="Rubik" w:cs="Rubik"/>
          <w:color w:val="auto"/>
          <w:sz w:val="22"/>
          <w:szCs w:val="22"/>
        </w:rPr>
      </w:pPr>
      <w:r w:rsidRPr="00D958BD">
        <w:rPr>
          <w:rFonts w:ascii="Rubik" w:hAnsi="Rubik" w:cs="Rubik" w:hint="cs"/>
          <w:color w:val="auto"/>
          <w:sz w:val="22"/>
          <w:szCs w:val="22"/>
        </w:rPr>
        <w:t>Where agreed, to deliver and help plan and evaluate a range of nature-based programmes and activities for child and youth organisations during school holidays</w:t>
      </w:r>
    </w:p>
    <w:p w14:paraId="4152B1BF" w14:textId="0082EB51" w:rsidR="00B677B3" w:rsidRPr="00D958BD" w:rsidRDefault="00B677B3" w:rsidP="00482ECA">
      <w:pPr>
        <w:pStyle w:val="ListParagraph"/>
        <w:widowControl/>
        <w:numPr>
          <w:ilvl w:val="0"/>
          <w:numId w:val="20"/>
        </w:numPr>
        <w:autoSpaceDE/>
        <w:autoSpaceDN/>
        <w:ind w:left="426"/>
        <w:contextualSpacing/>
      </w:pPr>
      <w:r w:rsidRPr="00D958BD">
        <w:rPr>
          <w:rFonts w:hint="cs"/>
        </w:rPr>
        <w:t xml:space="preserve">To help cover sessions at </w:t>
      </w:r>
      <w:r w:rsidR="00973E55" w:rsidRPr="00D958BD">
        <w:t>The Willows</w:t>
      </w:r>
      <w:r w:rsidRPr="00D958BD">
        <w:rPr>
          <w:rFonts w:hint="cs"/>
        </w:rPr>
        <w:t xml:space="preserve"> Care Farm on an ad hoc basis if appropriate </w:t>
      </w:r>
    </w:p>
    <w:p w14:paraId="1C79B140" w14:textId="77777777" w:rsidR="00B677B3" w:rsidRPr="00D958BD" w:rsidRDefault="00B677B3" w:rsidP="00482ECA">
      <w:pPr>
        <w:pStyle w:val="ListParagraph"/>
        <w:widowControl/>
        <w:numPr>
          <w:ilvl w:val="0"/>
          <w:numId w:val="20"/>
        </w:numPr>
        <w:autoSpaceDE/>
        <w:autoSpaceDN/>
        <w:ind w:left="426"/>
        <w:contextualSpacing/>
      </w:pPr>
      <w:r w:rsidRPr="00D958BD">
        <w:rPr>
          <w:rFonts w:hint="cs"/>
        </w:rPr>
        <w:t>Carry out any other duties as may be reasonably requested</w:t>
      </w:r>
    </w:p>
    <w:p w14:paraId="039194F5" w14:textId="77777777" w:rsidR="00B677B3" w:rsidRPr="00D958BD" w:rsidRDefault="00B677B3" w:rsidP="00B677B3">
      <w:pPr>
        <w:pStyle w:val="Default"/>
        <w:ind w:left="720"/>
        <w:rPr>
          <w:rFonts w:ascii="Rubik" w:hAnsi="Rubik" w:cs="Rubik"/>
          <w:color w:val="31849B" w:themeColor="accent5" w:themeShade="BF"/>
          <w:sz w:val="22"/>
          <w:szCs w:val="22"/>
        </w:rPr>
      </w:pPr>
    </w:p>
    <w:p w14:paraId="030C3108" w14:textId="77777777" w:rsidR="00B677B3" w:rsidRPr="00D958BD" w:rsidRDefault="00B677B3" w:rsidP="00B677B3">
      <w:pPr>
        <w:rPr>
          <w:b/>
        </w:rPr>
      </w:pPr>
      <w:r w:rsidRPr="00D958BD">
        <w:rPr>
          <w:rFonts w:hint="cs"/>
          <w:b/>
        </w:rPr>
        <w:t xml:space="preserve">SAFEGUARDING </w:t>
      </w:r>
    </w:p>
    <w:p w14:paraId="05C1B1F6" w14:textId="77777777" w:rsidR="00B677B3" w:rsidRPr="00D958BD" w:rsidRDefault="00B677B3" w:rsidP="00B677B3">
      <w:pPr>
        <w:rPr>
          <w:rStyle w:val="contentpasted0"/>
          <w:rFonts w:eastAsia="Times New Roman"/>
          <w:iCs/>
          <w:color w:val="242424"/>
        </w:rPr>
      </w:pPr>
      <w:r w:rsidRPr="00D958BD">
        <w:rPr>
          <w:rStyle w:val="contentpasted0"/>
          <w:rFonts w:eastAsia="Times New Roman" w:hint="cs"/>
          <w:iCs/>
          <w:color w:val="242424"/>
        </w:rPr>
        <w:t>Wiltshire Wildlife Trust is fully committed to safeguarding the welfare of all children, young people and adults at risk. All WWT staff will receive safeguarding training and must ensure that they comply with WWT’s safeguarding policy.</w:t>
      </w:r>
    </w:p>
    <w:p w14:paraId="72D4EABB" w14:textId="77777777" w:rsidR="00B677B3" w:rsidRPr="00D958BD" w:rsidRDefault="00B677B3" w:rsidP="00B677B3"/>
    <w:p w14:paraId="6D3DF9E3" w14:textId="77777777" w:rsidR="00B677B3" w:rsidRPr="00D958BD" w:rsidRDefault="00B677B3" w:rsidP="00B677B3">
      <w:pPr>
        <w:rPr>
          <w:b/>
        </w:rPr>
      </w:pPr>
      <w:r w:rsidRPr="00D958BD">
        <w:rPr>
          <w:rFonts w:hint="cs"/>
          <w:b/>
        </w:rPr>
        <w:t xml:space="preserve">BACKGROUND </w:t>
      </w:r>
    </w:p>
    <w:p w14:paraId="3A6987F2" w14:textId="27CD36F4" w:rsidR="00D94B92" w:rsidRPr="00D958BD" w:rsidRDefault="00B677B3" w:rsidP="0073070E">
      <w:pPr>
        <w:adjustRightInd w:val="0"/>
        <w:rPr>
          <w:bCs/>
          <w:color w:val="000000"/>
          <w:highlight w:val="cyan"/>
        </w:rPr>
      </w:pPr>
      <w:r w:rsidRPr="00D958BD">
        <w:rPr>
          <w:rFonts w:hint="cs"/>
          <w:bCs/>
          <w:color w:val="000000"/>
        </w:rPr>
        <w:t xml:space="preserve">This post has arisen due to the continuing success of Wiltshire Wildlife Trust’s Care Farm provision at Lakeside on Lower Moor Nature Reserve and The Willows near Melksham. Each provides one-to-one nature-based therapeutic activities for children, young people, and adults with complex and diverse needs, social and communication difficulties, mental ill-health, and those needing emotional support.  </w:t>
      </w:r>
    </w:p>
    <w:p w14:paraId="429E2EE3" w14:textId="77777777" w:rsidR="00B677B3" w:rsidRPr="00D958BD" w:rsidRDefault="00B677B3" w:rsidP="00B677B3"/>
    <w:p w14:paraId="49798DDC" w14:textId="4C4327E1" w:rsidR="00B677B3" w:rsidRPr="00D958BD" w:rsidRDefault="00B677B3" w:rsidP="00B677B3">
      <w:pPr>
        <w:rPr>
          <w:b/>
        </w:rPr>
      </w:pPr>
      <w:r w:rsidRPr="00D958BD">
        <w:rPr>
          <w:rFonts w:hint="cs"/>
          <w:b/>
        </w:rPr>
        <w:t xml:space="preserve">WORKING RELATIONSHIPS </w:t>
      </w:r>
    </w:p>
    <w:p w14:paraId="57441121" w14:textId="77777777" w:rsidR="00B677B3" w:rsidRPr="00D958BD" w:rsidRDefault="00B677B3" w:rsidP="00B677B3">
      <w:pPr>
        <w:rPr>
          <w:i/>
          <w:iCs/>
          <w:color w:val="31849B" w:themeColor="accent5" w:themeShade="BF"/>
        </w:rPr>
      </w:pPr>
      <w:r w:rsidRPr="00D958BD">
        <w:rPr>
          <w:rFonts w:hint="cs"/>
        </w:rPr>
        <w:t>It is imperative that positive relationships are maintained with managers, colleagues, students, parents/carers and commissioners, as well as members of the public and, where required, WWT staff from other areas of the Trust.</w:t>
      </w:r>
      <w:r w:rsidRPr="00D958BD">
        <w:rPr>
          <w:rFonts w:hint="cs"/>
          <w:i/>
          <w:iCs/>
        </w:rPr>
        <w:t xml:space="preserve"> </w:t>
      </w:r>
    </w:p>
    <w:p w14:paraId="69520184" w14:textId="77777777" w:rsidR="00B677B3" w:rsidRPr="00D958BD" w:rsidRDefault="00B677B3" w:rsidP="00B677B3">
      <w:pPr>
        <w:rPr>
          <w:i/>
          <w:iCs/>
          <w:color w:val="31849B" w:themeColor="accent5" w:themeShade="BF"/>
        </w:rPr>
      </w:pPr>
    </w:p>
    <w:p w14:paraId="0A111FB0" w14:textId="77777777" w:rsidR="00B677B3" w:rsidRPr="00D958BD" w:rsidRDefault="00B677B3" w:rsidP="00B677B3">
      <w:pPr>
        <w:rPr>
          <w:b/>
        </w:rPr>
      </w:pPr>
      <w:r w:rsidRPr="00D958BD">
        <w:rPr>
          <w:rFonts w:hint="cs"/>
          <w:b/>
        </w:rPr>
        <w:t>KEY CHALLENGES</w:t>
      </w:r>
    </w:p>
    <w:p w14:paraId="4DF96AA5" w14:textId="77777777" w:rsidR="00B677B3" w:rsidRPr="00D958BD" w:rsidRDefault="00B677B3" w:rsidP="00B677B3">
      <w:r w:rsidRPr="00D958BD">
        <w:rPr>
          <w:rFonts w:hint="cs"/>
        </w:rPr>
        <w:t>A key challenge will be working one-to-one with children, young people, and adults with diverse and complex needs, using a person-</w:t>
      </w:r>
      <w:proofErr w:type="spellStart"/>
      <w:r w:rsidRPr="00D958BD">
        <w:rPr>
          <w:rFonts w:hint="cs"/>
        </w:rPr>
        <w:t>centred</w:t>
      </w:r>
      <w:proofErr w:type="spellEnd"/>
      <w:r w:rsidRPr="00D958BD">
        <w:rPr>
          <w:rFonts w:hint="cs"/>
        </w:rPr>
        <w:t xml:space="preserve"> approach. This role requires consistent delivery on a daily basis across all seasons, working outdoors in all weather conditions. It can be both emotionally and physically demanding, requiring a high level of resilience, adaptability, and commitment.</w:t>
      </w:r>
    </w:p>
    <w:p w14:paraId="747D0F42" w14:textId="77777777" w:rsidR="00B677B3" w:rsidRPr="00D958BD" w:rsidRDefault="00B677B3" w:rsidP="00B677B3">
      <w:pPr>
        <w:rPr>
          <w:color w:val="31849B" w:themeColor="accent5" w:themeShade="BF"/>
        </w:rPr>
      </w:pPr>
    </w:p>
    <w:p w14:paraId="7CBF5693" w14:textId="77777777" w:rsidR="00B677B3" w:rsidRPr="00D958BD" w:rsidRDefault="00B677B3" w:rsidP="00B677B3">
      <w:pPr>
        <w:rPr>
          <w:b/>
        </w:rPr>
      </w:pPr>
      <w:r w:rsidRPr="00D958BD">
        <w:rPr>
          <w:rFonts w:hint="cs"/>
          <w:b/>
        </w:rPr>
        <w:t>SCOPE FOR IMPACT</w:t>
      </w:r>
    </w:p>
    <w:p w14:paraId="5369527E" w14:textId="77777777" w:rsidR="00B677B3" w:rsidRPr="00D958BD" w:rsidRDefault="00B677B3" w:rsidP="00B677B3">
      <w:pPr>
        <w:adjustRightInd w:val="0"/>
        <w:rPr>
          <w:b/>
          <w:bCs/>
        </w:rPr>
      </w:pPr>
      <w:r w:rsidRPr="00D958BD">
        <w:rPr>
          <w:rFonts w:hint="cs"/>
          <w:bCs/>
          <w:color w:val="000000"/>
        </w:rPr>
        <w:t xml:space="preserve">There is scope to contribute to increasing the Trust’s commercial income in this role enabling the expansion of existing services and the development of new strands of educational services.  </w:t>
      </w:r>
    </w:p>
    <w:p w14:paraId="0A8E86D1" w14:textId="77777777" w:rsidR="00B677B3" w:rsidRPr="00D958BD" w:rsidRDefault="00B677B3" w:rsidP="00B677B3">
      <w:pPr>
        <w:pStyle w:val="NoSpacing"/>
        <w:rPr>
          <w:rFonts w:ascii="Rubik" w:hAnsi="Rubik" w:cs="Rubik"/>
          <w:b/>
        </w:rPr>
      </w:pPr>
    </w:p>
    <w:p w14:paraId="078AEAA3" w14:textId="77777777" w:rsidR="00482ECA" w:rsidRDefault="00482ECA">
      <w:pPr>
        <w:rPr>
          <w:b/>
        </w:rPr>
      </w:pPr>
    </w:p>
    <w:p w14:paraId="09BC430C" w14:textId="77777777" w:rsidR="00482ECA" w:rsidRDefault="00482ECA">
      <w:pPr>
        <w:rPr>
          <w:b/>
        </w:rPr>
      </w:pPr>
    </w:p>
    <w:p w14:paraId="368F9609" w14:textId="77777777" w:rsidR="00482ECA" w:rsidRDefault="00482ECA">
      <w:pPr>
        <w:rPr>
          <w:b/>
        </w:rPr>
      </w:pPr>
    </w:p>
    <w:p w14:paraId="4A9A2F9F" w14:textId="77777777" w:rsidR="00482ECA" w:rsidRDefault="00482ECA">
      <w:pPr>
        <w:rPr>
          <w:b/>
        </w:rPr>
      </w:pPr>
    </w:p>
    <w:p w14:paraId="651700E3" w14:textId="77777777" w:rsidR="00482ECA" w:rsidRDefault="00482ECA">
      <w:pPr>
        <w:rPr>
          <w:b/>
        </w:rPr>
      </w:pPr>
    </w:p>
    <w:p w14:paraId="4CE54831" w14:textId="77777777" w:rsidR="00482ECA" w:rsidRDefault="00482ECA">
      <w:pPr>
        <w:rPr>
          <w:b/>
        </w:rPr>
      </w:pPr>
    </w:p>
    <w:p w14:paraId="522A9501" w14:textId="77777777" w:rsidR="00482ECA" w:rsidRDefault="00482ECA">
      <w:pPr>
        <w:rPr>
          <w:b/>
        </w:rPr>
      </w:pPr>
    </w:p>
    <w:p w14:paraId="6BCC7FC6" w14:textId="6CBE6725" w:rsidR="00BC6A3E" w:rsidRPr="00482ECA" w:rsidRDefault="00482ECA">
      <w:pPr>
        <w:rPr>
          <w:rFonts w:eastAsiaTheme="minorHAnsi"/>
          <w:bCs/>
          <w:lang w:val="en-GB"/>
        </w:rPr>
      </w:pPr>
      <w:r w:rsidRPr="00482ECA">
        <w:rPr>
          <w:bCs/>
        </w:rPr>
        <w:t>Experience, Qualifications and Skills on next page</w:t>
      </w:r>
      <w:r>
        <w:rPr>
          <w:bCs/>
        </w:rPr>
        <w:t xml:space="preserve"> </w:t>
      </w:r>
      <w:r w:rsidR="00BC6A3E" w:rsidRPr="00482ECA">
        <w:rPr>
          <w:bCs/>
        </w:rPr>
        <w:br w:type="page"/>
      </w:r>
    </w:p>
    <w:p w14:paraId="18D6A7A4" w14:textId="12C6B2F8" w:rsidR="00B677B3" w:rsidRPr="00D958BD" w:rsidRDefault="00B677B3" w:rsidP="00B677B3">
      <w:pPr>
        <w:pStyle w:val="NoSpacing"/>
        <w:rPr>
          <w:rFonts w:ascii="Rubik" w:hAnsi="Rubik" w:cs="Rubik"/>
          <w:b/>
        </w:rPr>
      </w:pPr>
      <w:r w:rsidRPr="00D958BD">
        <w:rPr>
          <w:rFonts w:ascii="Rubik" w:hAnsi="Rubik" w:cs="Rubik" w:hint="cs"/>
          <w:b/>
        </w:rPr>
        <w:lastRenderedPageBreak/>
        <w:t>EXPERIENCE, QUALIFICATIONS AND SKILLS REQUIRED</w:t>
      </w:r>
    </w:p>
    <w:p w14:paraId="7DE9FC64" w14:textId="77777777" w:rsidR="00B677B3" w:rsidRPr="00D958BD" w:rsidRDefault="00B677B3" w:rsidP="00B677B3">
      <w:pPr>
        <w:pStyle w:val="NoSpacing"/>
        <w:rPr>
          <w:rFonts w:ascii="Rubik" w:hAnsi="Rubik" w:cs="Rubik"/>
        </w:rPr>
      </w:pPr>
    </w:p>
    <w:tbl>
      <w:tblPr>
        <w:tblStyle w:val="TableGrid"/>
        <w:tblW w:w="10122" w:type="dxa"/>
        <w:tblInd w:w="108" w:type="dxa"/>
        <w:tblLook w:val="04A0" w:firstRow="1" w:lastRow="0" w:firstColumn="1" w:lastColumn="0" w:noHBand="0" w:noVBand="1"/>
      </w:tblPr>
      <w:tblGrid>
        <w:gridCol w:w="1611"/>
        <w:gridCol w:w="4282"/>
        <w:gridCol w:w="4229"/>
      </w:tblGrid>
      <w:tr w:rsidR="00B677B3" w:rsidRPr="00D958BD" w14:paraId="382AA70D" w14:textId="77777777" w:rsidTr="003951D9">
        <w:tc>
          <w:tcPr>
            <w:tcW w:w="1560" w:type="dxa"/>
          </w:tcPr>
          <w:p w14:paraId="148482EA" w14:textId="77777777" w:rsidR="00B677B3" w:rsidRPr="00D958BD" w:rsidRDefault="00B677B3" w:rsidP="003951D9">
            <w:pPr>
              <w:pStyle w:val="NoSpacing"/>
              <w:rPr>
                <w:rFonts w:ascii="Rubik" w:hAnsi="Rubik" w:cs="Rubik"/>
              </w:rPr>
            </w:pPr>
          </w:p>
        </w:tc>
        <w:tc>
          <w:tcPr>
            <w:tcW w:w="4309" w:type="dxa"/>
          </w:tcPr>
          <w:p w14:paraId="3A9F04C7" w14:textId="77777777" w:rsidR="00B677B3" w:rsidRPr="00D958BD" w:rsidRDefault="00B677B3" w:rsidP="003951D9">
            <w:pPr>
              <w:pStyle w:val="NoSpacing"/>
              <w:rPr>
                <w:rFonts w:ascii="Rubik" w:hAnsi="Rubik" w:cs="Rubik"/>
                <w:b/>
              </w:rPr>
            </w:pPr>
            <w:r w:rsidRPr="00D958BD">
              <w:rPr>
                <w:rFonts w:ascii="Rubik" w:hAnsi="Rubik" w:cs="Rubik" w:hint="cs"/>
                <w:b/>
              </w:rPr>
              <w:t>Essential</w:t>
            </w:r>
          </w:p>
        </w:tc>
        <w:tc>
          <w:tcPr>
            <w:tcW w:w="4253" w:type="dxa"/>
          </w:tcPr>
          <w:p w14:paraId="018721DC" w14:textId="77777777" w:rsidR="00B677B3" w:rsidRPr="00D958BD" w:rsidRDefault="00B677B3" w:rsidP="003951D9">
            <w:pPr>
              <w:pStyle w:val="NoSpacing"/>
              <w:rPr>
                <w:rFonts w:ascii="Rubik" w:hAnsi="Rubik" w:cs="Rubik"/>
                <w:b/>
              </w:rPr>
            </w:pPr>
            <w:r w:rsidRPr="00D958BD">
              <w:rPr>
                <w:rFonts w:ascii="Rubik" w:hAnsi="Rubik" w:cs="Rubik" w:hint="cs"/>
                <w:b/>
              </w:rPr>
              <w:t>Desirable</w:t>
            </w:r>
          </w:p>
        </w:tc>
      </w:tr>
      <w:tr w:rsidR="00B677B3" w:rsidRPr="00D958BD" w14:paraId="3F5638FE" w14:textId="77777777" w:rsidTr="003951D9">
        <w:tc>
          <w:tcPr>
            <w:tcW w:w="1560" w:type="dxa"/>
          </w:tcPr>
          <w:p w14:paraId="5757650E" w14:textId="77777777" w:rsidR="00B677B3" w:rsidRPr="00D958BD" w:rsidRDefault="00B677B3" w:rsidP="003951D9">
            <w:pPr>
              <w:pStyle w:val="NoSpacing"/>
              <w:rPr>
                <w:rFonts w:ascii="Rubik" w:hAnsi="Rubik" w:cs="Rubik"/>
              </w:rPr>
            </w:pPr>
            <w:r w:rsidRPr="00D958BD">
              <w:rPr>
                <w:rFonts w:ascii="Rubik" w:hAnsi="Rubik" w:cs="Rubik" w:hint="cs"/>
              </w:rPr>
              <w:t>Qualifications</w:t>
            </w:r>
          </w:p>
        </w:tc>
        <w:tc>
          <w:tcPr>
            <w:tcW w:w="4309" w:type="dxa"/>
          </w:tcPr>
          <w:p w14:paraId="4ECCAC64" w14:textId="77777777" w:rsidR="00B677B3" w:rsidRPr="00D958BD" w:rsidRDefault="00B677B3" w:rsidP="003951D9"/>
          <w:p w14:paraId="1CFE5E28" w14:textId="77777777" w:rsidR="00B677B3" w:rsidRPr="00D958BD" w:rsidRDefault="00B677B3" w:rsidP="003951D9">
            <w:pPr>
              <w:pStyle w:val="ListParagraph"/>
              <w:ind w:left="360"/>
            </w:pPr>
          </w:p>
        </w:tc>
        <w:tc>
          <w:tcPr>
            <w:tcW w:w="4253" w:type="dxa"/>
          </w:tcPr>
          <w:p w14:paraId="656EF899" w14:textId="77777777" w:rsidR="00B677B3" w:rsidRPr="00D958BD" w:rsidRDefault="00B677B3" w:rsidP="00B677B3">
            <w:pPr>
              <w:pStyle w:val="Default"/>
              <w:numPr>
                <w:ilvl w:val="0"/>
                <w:numId w:val="22"/>
              </w:numPr>
              <w:rPr>
                <w:rFonts w:ascii="Rubik" w:hAnsi="Rubik" w:cs="Rubik"/>
                <w:color w:val="auto"/>
                <w:sz w:val="22"/>
                <w:szCs w:val="22"/>
              </w:rPr>
            </w:pPr>
            <w:r w:rsidRPr="00D958BD">
              <w:rPr>
                <w:rFonts w:ascii="Rubik" w:hAnsi="Rubik" w:cs="Rubik" w:hint="cs"/>
                <w:color w:val="auto"/>
                <w:sz w:val="22"/>
                <w:szCs w:val="22"/>
              </w:rPr>
              <w:t>Team Teach trained</w:t>
            </w:r>
          </w:p>
          <w:p w14:paraId="6D43FE24" w14:textId="77777777" w:rsidR="00B677B3" w:rsidRPr="00D958BD" w:rsidRDefault="00B677B3" w:rsidP="00B677B3">
            <w:pPr>
              <w:pStyle w:val="Default"/>
              <w:numPr>
                <w:ilvl w:val="0"/>
                <w:numId w:val="22"/>
              </w:numPr>
              <w:rPr>
                <w:rFonts w:ascii="Rubik" w:hAnsi="Rubik" w:cs="Rubik"/>
                <w:color w:val="auto"/>
                <w:sz w:val="22"/>
                <w:szCs w:val="22"/>
              </w:rPr>
            </w:pPr>
            <w:r w:rsidRPr="00D958BD">
              <w:rPr>
                <w:rFonts w:ascii="Rubik" w:hAnsi="Rubik" w:cs="Rubik" w:hint="cs"/>
                <w:color w:val="auto"/>
                <w:sz w:val="22"/>
                <w:szCs w:val="22"/>
              </w:rPr>
              <w:t>Forest School Level 3 qualification</w:t>
            </w:r>
          </w:p>
          <w:p w14:paraId="64798EE1" w14:textId="77777777" w:rsidR="00B677B3" w:rsidRPr="00D958BD" w:rsidRDefault="00B677B3" w:rsidP="00B677B3">
            <w:pPr>
              <w:pStyle w:val="Default"/>
              <w:numPr>
                <w:ilvl w:val="0"/>
                <w:numId w:val="22"/>
              </w:numPr>
              <w:rPr>
                <w:rFonts w:ascii="Rubik" w:hAnsi="Rubik" w:cs="Rubik"/>
                <w:color w:val="auto"/>
                <w:sz w:val="22"/>
                <w:szCs w:val="22"/>
              </w:rPr>
            </w:pPr>
            <w:r w:rsidRPr="00D958BD">
              <w:rPr>
                <w:rFonts w:ascii="Rubik" w:hAnsi="Rubik" w:cs="Rubik" w:hint="cs"/>
                <w:color w:val="auto"/>
                <w:sz w:val="22"/>
                <w:szCs w:val="22"/>
              </w:rPr>
              <w:t>Outdoor First Aid qualification</w:t>
            </w:r>
          </w:p>
          <w:p w14:paraId="266B4BD8" w14:textId="77777777" w:rsidR="00B677B3" w:rsidRPr="00D958BD" w:rsidRDefault="00B677B3" w:rsidP="00B677B3">
            <w:pPr>
              <w:pStyle w:val="Default"/>
              <w:numPr>
                <w:ilvl w:val="0"/>
                <w:numId w:val="22"/>
              </w:numPr>
              <w:rPr>
                <w:rFonts w:ascii="Rubik" w:hAnsi="Rubik" w:cs="Rubik"/>
                <w:strike/>
                <w:color w:val="31849B" w:themeColor="accent5" w:themeShade="BF"/>
                <w:sz w:val="22"/>
                <w:szCs w:val="22"/>
              </w:rPr>
            </w:pPr>
            <w:r w:rsidRPr="00D958BD">
              <w:rPr>
                <w:rFonts w:ascii="Rubik" w:hAnsi="Rubik" w:cs="Rubik" w:hint="cs"/>
                <w:color w:val="auto"/>
                <w:sz w:val="22"/>
                <w:szCs w:val="22"/>
              </w:rPr>
              <w:t>SEND training</w:t>
            </w:r>
          </w:p>
          <w:p w14:paraId="7D496BD7" w14:textId="77777777" w:rsidR="00B677B3" w:rsidRPr="00D958BD" w:rsidRDefault="00B677B3" w:rsidP="00B677B3">
            <w:pPr>
              <w:pStyle w:val="Default"/>
              <w:numPr>
                <w:ilvl w:val="0"/>
                <w:numId w:val="22"/>
              </w:numPr>
              <w:rPr>
                <w:rFonts w:ascii="Rubik" w:hAnsi="Rubik" w:cs="Rubik"/>
                <w:color w:val="auto"/>
                <w:sz w:val="22"/>
                <w:szCs w:val="22"/>
              </w:rPr>
            </w:pPr>
            <w:r w:rsidRPr="00D958BD">
              <w:rPr>
                <w:rFonts w:ascii="Rubik" w:hAnsi="Rubik" w:cs="Rubik" w:hint="cs"/>
                <w:color w:val="auto"/>
                <w:sz w:val="22"/>
                <w:szCs w:val="22"/>
              </w:rPr>
              <w:t>A recognised Level 4+ qualification in a relevant subject</w:t>
            </w:r>
          </w:p>
          <w:p w14:paraId="187443B5" w14:textId="71FB8352" w:rsidR="00B677B3" w:rsidRPr="00482ECA" w:rsidRDefault="00B677B3" w:rsidP="00482ECA">
            <w:pPr>
              <w:pStyle w:val="Default"/>
              <w:numPr>
                <w:ilvl w:val="0"/>
                <w:numId w:val="22"/>
              </w:numPr>
              <w:spacing w:after="120"/>
              <w:rPr>
                <w:rFonts w:ascii="Rubik" w:hAnsi="Rubik" w:cs="Rubik"/>
                <w:color w:val="31849B" w:themeColor="accent5" w:themeShade="BF"/>
                <w:sz w:val="22"/>
                <w:szCs w:val="22"/>
              </w:rPr>
            </w:pPr>
            <w:r w:rsidRPr="00D958BD">
              <w:rPr>
                <w:rFonts w:ascii="Rubik" w:hAnsi="Rubik" w:cs="Rubik" w:hint="cs"/>
                <w:color w:val="auto"/>
                <w:sz w:val="22"/>
                <w:szCs w:val="22"/>
              </w:rPr>
              <w:t>A recognised teaching qualification</w:t>
            </w:r>
          </w:p>
        </w:tc>
      </w:tr>
      <w:tr w:rsidR="00B677B3" w:rsidRPr="00D958BD" w14:paraId="189B31F3" w14:textId="77777777" w:rsidTr="003951D9">
        <w:tc>
          <w:tcPr>
            <w:tcW w:w="1560" w:type="dxa"/>
          </w:tcPr>
          <w:p w14:paraId="69D531A0" w14:textId="77777777" w:rsidR="00B677B3" w:rsidRPr="00D958BD" w:rsidRDefault="00B677B3" w:rsidP="003951D9">
            <w:pPr>
              <w:pStyle w:val="NoSpacing"/>
              <w:rPr>
                <w:rFonts w:ascii="Rubik" w:hAnsi="Rubik" w:cs="Rubik"/>
              </w:rPr>
            </w:pPr>
            <w:r w:rsidRPr="00D958BD">
              <w:rPr>
                <w:rFonts w:ascii="Rubik" w:hAnsi="Rubik" w:cs="Rubik" w:hint="cs"/>
              </w:rPr>
              <w:t>Experience</w:t>
            </w:r>
          </w:p>
        </w:tc>
        <w:tc>
          <w:tcPr>
            <w:tcW w:w="4309" w:type="dxa"/>
          </w:tcPr>
          <w:p w14:paraId="32DDC0A9" w14:textId="61B479A8" w:rsidR="00B677B3" w:rsidRPr="00D958BD" w:rsidRDefault="00B677B3" w:rsidP="00B677B3">
            <w:pPr>
              <w:pStyle w:val="Default"/>
              <w:numPr>
                <w:ilvl w:val="0"/>
                <w:numId w:val="23"/>
              </w:numPr>
              <w:rPr>
                <w:rFonts w:ascii="Rubik" w:hAnsi="Rubik" w:cs="Rubik"/>
                <w:color w:val="auto"/>
                <w:sz w:val="22"/>
                <w:szCs w:val="22"/>
              </w:rPr>
            </w:pPr>
            <w:r w:rsidRPr="00D958BD">
              <w:rPr>
                <w:rFonts w:ascii="Rubik" w:hAnsi="Rubik" w:cs="Rubik" w:hint="cs"/>
                <w:color w:val="auto"/>
                <w:sz w:val="22"/>
                <w:szCs w:val="22"/>
              </w:rPr>
              <w:t>Experience of working with and delivering activities to a variety of children and young people on a one-to-one basis</w:t>
            </w:r>
          </w:p>
          <w:p w14:paraId="0034DEB4" w14:textId="77777777" w:rsidR="00B677B3" w:rsidRPr="00D958BD" w:rsidRDefault="00B677B3" w:rsidP="00B677B3">
            <w:pPr>
              <w:pStyle w:val="ListParagraph"/>
              <w:numPr>
                <w:ilvl w:val="0"/>
                <w:numId w:val="23"/>
              </w:numPr>
              <w:contextualSpacing/>
            </w:pPr>
            <w:r w:rsidRPr="00D958BD">
              <w:rPr>
                <w:rFonts w:hint="cs"/>
              </w:rPr>
              <w:t>Experience of working with individuals with diverse and complex needs, poor mental health and/or behaviours that challenge on a one-to-one basis</w:t>
            </w:r>
          </w:p>
          <w:p w14:paraId="07504190" w14:textId="77777777" w:rsidR="00B677B3" w:rsidRPr="00D958BD" w:rsidRDefault="00B677B3" w:rsidP="00B677B3">
            <w:pPr>
              <w:pStyle w:val="Default"/>
              <w:numPr>
                <w:ilvl w:val="0"/>
                <w:numId w:val="23"/>
              </w:numPr>
              <w:rPr>
                <w:rFonts w:ascii="Rubik" w:hAnsi="Rubik" w:cs="Rubik"/>
                <w:color w:val="auto"/>
                <w:sz w:val="22"/>
                <w:szCs w:val="22"/>
              </w:rPr>
            </w:pPr>
            <w:r w:rsidRPr="00D958BD">
              <w:rPr>
                <w:rFonts w:ascii="Rubik" w:hAnsi="Rubik" w:cs="Rubik" w:hint="cs"/>
                <w:color w:val="auto"/>
                <w:sz w:val="22"/>
                <w:szCs w:val="22"/>
              </w:rPr>
              <w:t>Experience of delivering outdoor learning activities</w:t>
            </w:r>
          </w:p>
          <w:p w14:paraId="2CEFDE33" w14:textId="77777777" w:rsidR="00B677B3" w:rsidRPr="00D958BD" w:rsidRDefault="00B677B3" w:rsidP="00482ECA">
            <w:pPr>
              <w:pStyle w:val="Default"/>
              <w:numPr>
                <w:ilvl w:val="0"/>
                <w:numId w:val="23"/>
              </w:numPr>
              <w:spacing w:after="120"/>
              <w:rPr>
                <w:rFonts w:ascii="Rubik" w:hAnsi="Rubik" w:cs="Rubik"/>
                <w:sz w:val="22"/>
                <w:szCs w:val="22"/>
              </w:rPr>
            </w:pPr>
            <w:r w:rsidRPr="00D958BD">
              <w:rPr>
                <w:rFonts w:ascii="Rubik" w:hAnsi="Rubik" w:cs="Rubik" w:hint="cs"/>
                <w:color w:val="auto"/>
                <w:sz w:val="22"/>
                <w:szCs w:val="22"/>
              </w:rPr>
              <w:t>Good working knowledge of, and commitment to, the principles of safeguarding and child protection</w:t>
            </w:r>
          </w:p>
        </w:tc>
        <w:tc>
          <w:tcPr>
            <w:tcW w:w="4253" w:type="dxa"/>
          </w:tcPr>
          <w:p w14:paraId="092C04D1" w14:textId="77777777" w:rsidR="00B677B3" w:rsidRPr="00D958BD" w:rsidRDefault="00B677B3" w:rsidP="00475B2D">
            <w:pPr>
              <w:pStyle w:val="Default"/>
              <w:numPr>
                <w:ilvl w:val="0"/>
                <w:numId w:val="23"/>
              </w:numPr>
              <w:rPr>
                <w:rFonts w:ascii="Rubik" w:hAnsi="Rubik" w:cs="Rubik"/>
                <w:color w:val="auto"/>
                <w:sz w:val="22"/>
                <w:szCs w:val="22"/>
              </w:rPr>
            </w:pPr>
            <w:r w:rsidRPr="00D958BD">
              <w:rPr>
                <w:rFonts w:ascii="Rubik" w:hAnsi="Rubik" w:cs="Rubik" w:hint="cs"/>
                <w:color w:val="auto"/>
                <w:sz w:val="22"/>
                <w:szCs w:val="22"/>
              </w:rPr>
              <w:t>Experience of working with schools</w:t>
            </w:r>
          </w:p>
          <w:p w14:paraId="78C1764A" w14:textId="77777777" w:rsidR="00B677B3" w:rsidRPr="00D958BD" w:rsidRDefault="00B677B3" w:rsidP="00475B2D">
            <w:pPr>
              <w:pStyle w:val="Default"/>
              <w:numPr>
                <w:ilvl w:val="0"/>
                <w:numId w:val="23"/>
              </w:numPr>
              <w:rPr>
                <w:rFonts w:ascii="Rubik" w:hAnsi="Rubik" w:cs="Rubik"/>
                <w:color w:val="auto"/>
                <w:sz w:val="22"/>
                <w:szCs w:val="22"/>
              </w:rPr>
            </w:pPr>
            <w:r w:rsidRPr="00D958BD">
              <w:rPr>
                <w:rFonts w:ascii="Rubik" w:hAnsi="Rubik" w:cs="Rubik" w:hint="cs"/>
                <w:color w:val="auto"/>
                <w:sz w:val="22"/>
                <w:szCs w:val="22"/>
              </w:rPr>
              <w:t>Experience of Forest School sessions or activities</w:t>
            </w:r>
          </w:p>
          <w:p w14:paraId="30E3EB75" w14:textId="77777777" w:rsidR="00B677B3" w:rsidRPr="00D958BD" w:rsidRDefault="00B677B3" w:rsidP="00475B2D">
            <w:pPr>
              <w:pStyle w:val="Default"/>
              <w:numPr>
                <w:ilvl w:val="0"/>
                <w:numId w:val="23"/>
              </w:numPr>
              <w:rPr>
                <w:rFonts w:ascii="Rubik" w:hAnsi="Rubik" w:cs="Rubik"/>
                <w:color w:val="auto"/>
                <w:sz w:val="22"/>
                <w:szCs w:val="22"/>
              </w:rPr>
            </w:pPr>
            <w:r w:rsidRPr="00D958BD">
              <w:rPr>
                <w:rFonts w:ascii="Rubik" w:hAnsi="Rubik" w:cs="Rubik" w:hint="cs"/>
                <w:color w:val="auto"/>
                <w:sz w:val="22"/>
                <w:szCs w:val="22"/>
              </w:rPr>
              <w:t xml:space="preserve">An understanding of conservation and sustainability issues </w:t>
            </w:r>
          </w:p>
          <w:p w14:paraId="32CCBF65" w14:textId="77777777" w:rsidR="00B677B3" w:rsidRPr="00D958BD" w:rsidRDefault="00B677B3" w:rsidP="00475B2D">
            <w:pPr>
              <w:pStyle w:val="Default"/>
              <w:numPr>
                <w:ilvl w:val="0"/>
                <w:numId w:val="23"/>
              </w:numPr>
              <w:rPr>
                <w:rFonts w:ascii="Rubik" w:hAnsi="Rubik" w:cs="Rubik"/>
                <w:color w:val="auto"/>
                <w:sz w:val="22"/>
                <w:szCs w:val="22"/>
              </w:rPr>
            </w:pPr>
            <w:r w:rsidRPr="00D958BD">
              <w:rPr>
                <w:rFonts w:ascii="Rubik" w:hAnsi="Rubik" w:cs="Rubik" w:hint="cs"/>
                <w:color w:val="auto"/>
                <w:sz w:val="22"/>
                <w:szCs w:val="22"/>
              </w:rPr>
              <w:t>Knowledge of Health &amp; Safety requirements/Risk Assessments</w:t>
            </w:r>
          </w:p>
          <w:p w14:paraId="73D76200" w14:textId="77777777" w:rsidR="00B677B3" w:rsidRPr="00D958BD" w:rsidRDefault="00B677B3" w:rsidP="00475B2D">
            <w:pPr>
              <w:pStyle w:val="Default"/>
              <w:numPr>
                <w:ilvl w:val="0"/>
                <w:numId w:val="23"/>
              </w:numPr>
              <w:rPr>
                <w:rFonts w:ascii="Rubik" w:hAnsi="Rubik" w:cs="Rubik"/>
                <w:color w:val="auto"/>
                <w:sz w:val="22"/>
                <w:szCs w:val="22"/>
              </w:rPr>
            </w:pPr>
            <w:r w:rsidRPr="00D958BD">
              <w:rPr>
                <w:rFonts w:ascii="Rubik" w:hAnsi="Rubik" w:cs="Rubik" w:hint="cs"/>
                <w:color w:val="auto"/>
                <w:sz w:val="22"/>
                <w:szCs w:val="22"/>
              </w:rPr>
              <w:t>Strong knowledge and experience of animal care</w:t>
            </w:r>
          </w:p>
          <w:p w14:paraId="28D791D0" w14:textId="17534E9C" w:rsidR="00B677B3" w:rsidRPr="00D958BD" w:rsidRDefault="00B677B3" w:rsidP="00475B2D">
            <w:pPr>
              <w:pStyle w:val="Default"/>
              <w:numPr>
                <w:ilvl w:val="0"/>
                <w:numId w:val="23"/>
              </w:numPr>
              <w:rPr>
                <w:rFonts w:ascii="Rubik" w:hAnsi="Rubik" w:cs="Rubik"/>
                <w:color w:val="auto"/>
                <w:sz w:val="22"/>
                <w:szCs w:val="22"/>
              </w:rPr>
            </w:pPr>
            <w:r w:rsidRPr="00D958BD">
              <w:rPr>
                <w:rFonts w:ascii="Rubik" w:hAnsi="Rubik" w:cs="Rubik" w:hint="cs"/>
                <w:color w:val="auto"/>
                <w:sz w:val="22"/>
                <w:szCs w:val="22"/>
              </w:rPr>
              <w:t>Experience of undertaking practical activities such as horticulture and woodworking and DIY</w:t>
            </w:r>
          </w:p>
          <w:p w14:paraId="65F58FD1" w14:textId="385E8E09" w:rsidR="00B677B3" w:rsidRPr="00D958BD" w:rsidRDefault="00B677B3" w:rsidP="00475B2D">
            <w:pPr>
              <w:pStyle w:val="Default"/>
              <w:ind w:left="360"/>
              <w:rPr>
                <w:rFonts w:ascii="Rubik" w:hAnsi="Rubik" w:cs="Rubik"/>
                <w:color w:val="auto"/>
                <w:sz w:val="22"/>
                <w:szCs w:val="22"/>
              </w:rPr>
            </w:pPr>
          </w:p>
        </w:tc>
      </w:tr>
      <w:tr w:rsidR="00B677B3" w:rsidRPr="00D958BD" w14:paraId="31593416" w14:textId="77777777" w:rsidTr="003951D9">
        <w:tc>
          <w:tcPr>
            <w:tcW w:w="1560" w:type="dxa"/>
          </w:tcPr>
          <w:p w14:paraId="14D7F5C5" w14:textId="77777777" w:rsidR="00B677B3" w:rsidRPr="00D958BD" w:rsidRDefault="00B677B3" w:rsidP="003951D9">
            <w:pPr>
              <w:pStyle w:val="NoSpacing"/>
              <w:rPr>
                <w:rFonts w:ascii="Rubik" w:hAnsi="Rubik" w:cs="Rubik"/>
              </w:rPr>
            </w:pPr>
            <w:r w:rsidRPr="00D958BD">
              <w:rPr>
                <w:rFonts w:ascii="Rubik" w:hAnsi="Rubik" w:cs="Rubik" w:hint="cs"/>
              </w:rPr>
              <w:t>Skills</w:t>
            </w:r>
          </w:p>
        </w:tc>
        <w:tc>
          <w:tcPr>
            <w:tcW w:w="4309" w:type="dxa"/>
          </w:tcPr>
          <w:p w14:paraId="3BFC4CC6" w14:textId="77777777" w:rsidR="00B677B3" w:rsidRPr="00D958BD" w:rsidRDefault="00B677B3" w:rsidP="00B677B3">
            <w:pPr>
              <w:pStyle w:val="Default"/>
              <w:numPr>
                <w:ilvl w:val="0"/>
                <w:numId w:val="24"/>
              </w:numPr>
              <w:ind w:left="425"/>
              <w:rPr>
                <w:rFonts w:ascii="Rubik" w:hAnsi="Rubik" w:cs="Rubik"/>
                <w:color w:val="auto"/>
                <w:sz w:val="22"/>
                <w:szCs w:val="22"/>
              </w:rPr>
            </w:pPr>
            <w:r w:rsidRPr="00D958BD">
              <w:rPr>
                <w:rFonts w:ascii="Rubik" w:hAnsi="Rubik" w:cs="Rubik" w:hint="cs"/>
                <w:color w:val="auto"/>
                <w:sz w:val="22"/>
                <w:szCs w:val="22"/>
              </w:rPr>
              <w:t>Good organisation and time management skills</w:t>
            </w:r>
          </w:p>
          <w:p w14:paraId="591A2956" w14:textId="77777777" w:rsidR="00B677B3" w:rsidRPr="00D958BD" w:rsidRDefault="00B677B3" w:rsidP="00B677B3">
            <w:pPr>
              <w:pStyle w:val="Default"/>
              <w:numPr>
                <w:ilvl w:val="0"/>
                <w:numId w:val="24"/>
              </w:numPr>
              <w:ind w:left="425"/>
              <w:rPr>
                <w:rFonts w:ascii="Rubik" w:hAnsi="Rubik" w:cs="Rubik"/>
                <w:color w:val="auto"/>
                <w:sz w:val="22"/>
                <w:szCs w:val="22"/>
              </w:rPr>
            </w:pPr>
            <w:r w:rsidRPr="00D958BD">
              <w:rPr>
                <w:rFonts w:ascii="Rubik" w:hAnsi="Rubik" w:cs="Rubik" w:hint="cs"/>
                <w:color w:val="auto"/>
                <w:sz w:val="22"/>
                <w:szCs w:val="22"/>
              </w:rPr>
              <w:t xml:space="preserve">Ability to adhere to safeguarding and health and safety requirements </w:t>
            </w:r>
          </w:p>
          <w:p w14:paraId="5BB0A72D" w14:textId="77777777" w:rsidR="00B677B3" w:rsidRPr="00D958BD" w:rsidRDefault="00B677B3" w:rsidP="00482ECA">
            <w:pPr>
              <w:pStyle w:val="Default"/>
              <w:numPr>
                <w:ilvl w:val="0"/>
                <w:numId w:val="24"/>
              </w:numPr>
              <w:spacing w:after="120"/>
              <w:ind w:left="425"/>
              <w:rPr>
                <w:rFonts w:ascii="Rubik" w:hAnsi="Rubik" w:cs="Rubik"/>
                <w:color w:val="auto"/>
                <w:sz w:val="22"/>
                <w:szCs w:val="22"/>
              </w:rPr>
            </w:pPr>
            <w:r w:rsidRPr="00D958BD">
              <w:rPr>
                <w:rFonts w:ascii="Rubik" w:hAnsi="Rubik" w:cs="Rubik" w:hint="cs"/>
                <w:color w:val="auto"/>
                <w:sz w:val="22"/>
                <w:szCs w:val="22"/>
              </w:rPr>
              <w:t>Must be able to work on own initiative and take responsibility</w:t>
            </w:r>
          </w:p>
        </w:tc>
        <w:tc>
          <w:tcPr>
            <w:tcW w:w="4253" w:type="dxa"/>
          </w:tcPr>
          <w:p w14:paraId="230A4882" w14:textId="77777777" w:rsidR="00B677B3" w:rsidRPr="00D958BD" w:rsidRDefault="00B677B3" w:rsidP="00B677B3">
            <w:pPr>
              <w:pStyle w:val="Default"/>
              <w:numPr>
                <w:ilvl w:val="0"/>
                <w:numId w:val="24"/>
              </w:numPr>
              <w:ind w:left="425"/>
              <w:rPr>
                <w:rFonts w:ascii="Rubik" w:hAnsi="Rubik" w:cs="Rubik"/>
                <w:color w:val="auto"/>
                <w:sz w:val="22"/>
                <w:szCs w:val="22"/>
              </w:rPr>
            </w:pPr>
            <w:r w:rsidRPr="00D958BD">
              <w:rPr>
                <w:rFonts w:ascii="Rubik" w:hAnsi="Rubik" w:cs="Rubik" w:hint="cs"/>
                <w:color w:val="auto"/>
                <w:sz w:val="22"/>
                <w:szCs w:val="22"/>
              </w:rPr>
              <w:t>Creativity</w:t>
            </w:r>
          </w:p>
          <w:p w14:paraId="5C8C70ED" w14:textId="77777777" w:rsidR="00B677B3" w:rsidRPr="00D958BD" w:rsidRDefault="00B677B3" w:rsidP="00B677B3">
            <w:pPr>
              <w:pStyle w:val="Default"/>
              <w:numPr>
                <w:ilvl w:val="0"/>
                <w:numId w:val="24"/>
              </w:numPr>
              <w:ind w:left="425"/>
              <w:rPr>
                <w:rFonts w:ascii="Rubik" w:hAnsi="Rubik" w:cs="Rubik"/>
                <w:color w:val="auto"/>
                <w:sz w:val="22"/>
                <w:szCs w:val="22"/>
              </w:rPr>
            </w:pPr>
            <w:r w:rsidRPr="00D958BD">
              <w:rPr>
                <w:rFonts w:ascii="Rubik" w:hAnsi="Rubik" w:cs="Rubik" w:hint="cs"/>
                <w:color w:val="auto"/>
                <w:sz w:val="22"/>
                <w:szCs w:val="22"/>
              </w:rPr>
              <w:t xml:space="preserve">Training and Development Skills. </w:t>
            </w:r>
          </w:p>
          <w:p w14:paraId="12D51BCD" w14:textId="77777777" w:rsidR="00B677B3" w:rsidRPr="00D958BD" w:rsidRDefault="00B677B3" w:rsidP="00B677B3">
            <w:pPr>
              <w:pStyle w:val="Default"/>
              <w:numPr>
                <w:ilvl w:val="0"/>
                <w:numId w:val="24"/>
              </w:numPr>
              <w:ind w:left="425"/>
              <w:rPr>
                <w:rFonts w:ascii="Rubik" w:hAnsi="Rubik" w:cs="Rubik"/>
                <w:color w:val="auto"/>
                <w:sz w:val="22"/>
                <w:szCs w:val="22"/>
              </w:rPr>
            </w:pPr>
            <w:r w:rsidRPr="00D958BD">
              <w:rPr>
                <w:rFonts w:ascii="Rubik" w:hAnsi="Rubik" w:cs="Rubik" w:hint="cs"/>
                <w:color w:val="auto"/>
                <w:sz w:val="22"/>
                <w:szCs w:val="22"/>
              </w:rPr>
              <w:t>Ability to prioritise and meet deadlines</w:t>
            </w:r>
          </w:p>
          <w:p w14:paraId="149849F0" w14:textId="77777777" w:rsidR="00B677B3" w:rsidRPr="00D958BD" w:rsidRDefault="00B677B3" w:rsidP="003951D9">
            <w:pPr>
              <w:pStyle w:val="Default"/>
              <w:ind w:left="425"/>
              <w:rPr>
                <w:rFonts w:ascii="Rubik" w:hAnsi="Rubik" w:cs="Rubik"/>
                <w:color w:val="auto"/>
                <w:sz w:val="22"/>
                <w:szCs w:val="22"/>
              </w:rPr>
            </w:pPr>
          </w:p>
        </w:tc>
      </w:tr>
      <w:tr w:rsidR="00B677B3" w:rsidRPr="00D958BD" w14:paraId="5AECE965" w14:textId="77777777" w:rsidTr="003951D9">
        <w:tc>
          <w:tcPr>
            <w:tcW w:w="1560" w:type="dxa"/>
          </w:tcPr>
          <w:p w14:paraId="462FF6CD" w14:textId="77777777" w:rsidR="00B677B3" w:rsidRPr="00D958BD" w:rsidRDefault="00B677B3" w:rsidP="003951D9">
            <w:pPr>
              <w:pStyle w:val="NoSpacing"/>
              <w:rPr>
                <w:rFonts w:ascii="Rubik" w:hAnsi="Rubik" w:cs="Rubik"/>
              </w:rPr>
            </w:pPr>
            <w:r w:rsidRPr="00D958BD">
              <w:rPr>
                <w:rFonts w:ascii="Rubik" w:hAnsi="Rubik" w:cs="Rubik" w:hint="cs"/>
              </w:rPr>
              <w:t>Personal attributes</w:t>
            </w:r>
          </w:p>
        </w:tc>
        <w:tc>
          <w:tcPr>
            <w:tcW w:w="4309" w:type="dxa"/>
          </w:tcPr>
          <w:p w14:paraId="391BE2E6" w14:textId="77777777" w:rsidR="00B677B3" w:rsidRPr="00D958BD" w:rsidRDefault="00B677B3" w:rsidP="00B677B3">
            <w:pPr>
              <w:pStyle w:val="Default"/>
              <w:numPr>
                <w:ilvl w:val="0"/>
                <w:numId w:val="25"/>
              </w:numPr>
              <w:ind w:left="425"/>
              <w:rPr>
                <w:rFonts w:ascii="Rubik" w:hAnsi="Rubik" w:cs="Rubik"/>
                <w:color w:val="auto"/>
                <w:sz w:val="22"/>
                <w:szCs w:val="22"/>
              </w:rPr>
            </w:pPr>
            <w:r w:rsidRPr="00D958BD">
              <w:rPr>
                <w:rFonts w:ascii="Rubik" w:hAnsi="Rubik" w:cs="Rubik" w:hint="cs"/>
                <w:color w:val="auto"/>
                <w:sz w:val="22"/>
                <w:szCs w:val="22"/>
              </w:rPr>
              <w:t>Excellent communication skills, both written and verbal</w:t>
            </w:r>
          </w:p>
          <w:p w14:paraId="7DDC75E1" w14:textId="77777777" w:rsidR="00B677B3" w:rsidRPr="00D958BD" w:rsidRDefault="00B677B3" w:rsidP="00B677B3">
            <w:pPr>
              <w:pStyle w:val="Default"/>
              <w:numPr>
                <w:ilvl w:val="0"/>
                <w:numId w:val="25"/>
              </w:numPr>
              <w:ind w:left="425"/>
              <w:rPr>
                <w:rFonts w:ascii="Rubik" w:hAnsi="Rubik" w:cs="Rubik"/>
                <w:color w:val="auto"/>
                <w:sz w:val="22"/>
                <w:szCs w:val="22"/>
              </w:rPr>
            </w:pPr>
            <w:r w:rsidRPr="00D958BD">
              <w:rPr>
                <w:rFonts w:ascii="Rubik" w:hAnsi="Rubik" w:cs="Rubik" w:hint="cs"/>
                <w:color w:val="auto"/>
                <w:sz w:val="22"/>
                <w:szCs w:val="22"/>
              </w:rPr>
              <w:t>Ability to motivate others, particularly young people</w:t>
            </w:r>
          </w:p>
          <w:p w14:paraId="0DA34143" w14:textId="77777777" w:rsidR="00B677B3" w:rsidRPr="00D958BD" w:rsidRDefault="00B677B3" w:rsidP="00B677B3">
            <w:pPr>
              <w:pStyle w:val="Default"/>
              <w:numPr>
                <w:ilvl w:val="0"/>
                <w:numId w:val="25"/>
              </w:numPr>
              <w:ind w:left="425"/>
              <w:rPr>
                <w:rFonts w:ascii="Rubik" w:hAnsi="Rubik" w:cs="Rubik"/>
                <w:color w:val="auto"/>
                <w:sz w:val="22"/>
                <w:szCs w:val="22"/>
              </w:rPr>
            </w:pPr>
            <w:r w:rsidRPr="00D958BD">
              <w:rPr>
                <w:rFonts w:ascii="Rubik" w:hAnsi="Rubik" w:cs="Rubik" w:hint="cs"/>
                <w:color w:val="auto"/>
                <w:sz w:val="22"/>
                <w:szCs w:val="22"/>
              </w:rPr>
              <w:t>Ability to enthuse all about the natural world</w:t>
            </w:r>
          </w:p>
          <w:p w14:paraId="4B0B5904" w14:textId="77777777" w:rsidR="00B677B3" w:rsidRPr="00D958BD" w:rsidRDefault="00B677B3" w:rsidP="00B677B3">
            <w:pPr>
              <w:pStyle w:val="Default"/>
              <w:numPr>
                <w:ilvl w:val="0"/>
                <w:numId w:val="25"/>
              </w:numPr>
              <w:ind w:left="425"/>
              <w:rPr>
                <w:rFonts w:ascii="Rubik" w:hAnsi="Rubik" w:cs="Rubik"/>
                <w:color w:val="auto"/>
                <w:sz w:val="22"/>
                <w:szCs w:val="22"/>
              </w:rPr>
            </w:pPr>
            <w:r w:rsidRPr="00D958BD">
              <w:rPr>
                <w:rFonts w:ascii="Rubik" w:hAnsi="Rubik" w:cs="Rubik" w:hint="cs"/>
                <w:color w:val="auto"/>
                <w:sz w:val="22"/>
                <w:szCs w:val="22"/>
              </w:rPr>
              <w:t>Ability to engage and communicate with a wide range of people who have a wide range of interests</w:t>
            </w:r>
          </w:p>
          <w:p w14:paraId="0D62D8B4" w14:textId="77777777" w:rsidR="00B677B3" w:rsidRPr="00D958BD" w:rsidRDefault="00B677B3" w:rsidP="00B677B3">
            <w:pPr>
              <w:pStyle w:val="Default"/>
              <w:numPr>
                <w:ilvl w:val="0"/>
                <w:numId w:val="25"/>
              </w:numPr>
              <w:ind w:left="425"/>
              <w:rPr>
                <w:rFonts w:ascii="Rubik" w:hAnsi="Rubik" w:cs="Rubik"/>
                <w:color w:val="auto"/>
                <w:sz w:val="22"/>
                <w:szCs w:val="22"/>
              </w:rPr>
            </w:pPr>
            <w:r w:rsidRPr="00D958BD">
              <w:rPr>
                <w:rFonts w:ascii="Rubik" w:hAnsi="Rubik" w:cs="Rubik" w:hint="cs"/>
                <w:color w:val="auto"/>
                <w:sz w:val="22"/>
                <w:szCs w:val="22"/>
              </w:rPr>
              <w:t>Ability to work as part of a small team and independently</w:t>
            </w:r>
          </w:p>
          <w:p w14:paraId="24203A99" w14:textId="77777777" w:rsidR="00B677B3" w:rsidRPr="00D958BD" w:rsidRDefault="00B677B3" w:rsidP="00B677B3">
            <w:pPr>
              <w:pStyle w:val="Default"/>
              <w:numPr>
                <w:ilvl w:val="0"/>
                <w:numId w:val="25"/>
              </w:numPr>
              <w:ind w:left="425"/>
              <w:rPr>
                <w:rFonts w:ascii="Rubik" w:hAnsi="Rubik" w:cs="Rubik"/>
                <w:color w:val="auto"/>
                <w:sz w:val="22"/>
                <w:szCs w:val="22"/>
              </w:rPr>
            </w:pPr>
            <w:r w:rsidRPr="00D958BD">
              <w:rPr>
                <w:rFonts w:ascii="Rubik" w:hAnsi="Rubik" w:cs="Rubik" w:hint="cs"/>
                <w:color w:val="auto"/>
                <w:sz w:val="22"/>
                <w:szCs w:val="22"/>
              </w:rPr>
              <w:t>Ability to maintain positive relationships with managers, colleagues, students, parents/carers and commissioners</w:t>
            </w:r>
          </w:p>
          <w:p w14:paraId="0374C4D2" w14:textId="77777777" w:rsidR="00B677B3" w:rsidRPr="00D958BD" w:rsidRDefault="00B677B3" w:rsidP="00482ECA">
            <w:pPr>
              <w:pStyle w:val="Default"/>
              <w:numPr>
                <w:ilvl w:val="0"/>
                <w:numId w:val="25"/>
              </w:numPr>
              <w:spacing w:after="120"/>
              <w:ind w:left="425"/>
              <w:rPr>
                <w:rFonts w:ascii="Rubik" w:hAnsi="Rubik" w:cs="Rubik"/>
                <w:color w:val="auto"/>
                <w:sz w:val="22"/>
                <w:szCs w:val="22"/>
              </w:rPr>
            </w:pPr>
            <w:r w:rsidRPr="00D958BD">
              <w:rPr>
                <w:rFonts w:ascii="Rubik" w:hAnsi="Rubik" w:cs="Rubik" w:hint="cs"/>
                <w:color w:val="auto"/>
                <w:sz w:val="22"/>
                <w:szCs w:val="22"/>
              </w:rPr>
              <w:t>Sense of humour</w:t>
            </w:r>
          </w:p>
        </w:tc>
        <w:tc>
          <w:tcPr>
            <w:tcW w:w="4253" w:type="dxa"/>
          </w:tcPr>
          <w:p w14:paraId="31AF5979" w14:textId="77777777" w:rsidR="00B677B3" w:rsidRPr="00D958BD" w:rsidRDefault="00B677B3" w:rsidP="00B677B3">
            <w:pPr>
              <w:pStyle w:val="NoSpacing"/>
              <w:numPr>
                <w:ilvl w:val="0"/>
                <w:numId w:val="25"/>
              </w:numPr>
              <w:ind w:left="290" w:hanging="290"/>
              <w:rPr>
                <w:rFonts w:ascii="Rubik" w:hAnsi="Rubik" w:cs="Rubik"/>
              </w:rPr>
            </w:pPr>
            <w:r w:rsidRPr="00D958BD">
              <w:rPr>
                <w:rFonts w:ascii="Rubik" w:hAnsi="Rubik" w:cs="Rubik" w:hint="cs"/>
              </w:rPr>
              <w:t xml:space="preserve">Flexible and adaptable </w:t>
            </w:r>
          </w:p>
          <w:p w14:paraId="2F083EBD" w14:textId="77777777" w:rsidR="00B677B3" w:rsidRPr="00D958BD" w:rsidRDefault="00B677B3" w:rsidP="00B677B3">
            <w:pPr>
              <w:pStyle w:val="NoSpacing"/>
              <w:numPr>
                <w:ilvl w:val="0"/>
                <w:numId w:val="25"/>
              </w:numPr>
              <w:ind w:left="290" w:hanging="290"/>
              <w:rPr>
                <w:rFonts w:ascii="Rubik" w:hAnsi="Rubik" w:cs="Rubik"/>
              </w:rPr>
            </w:pPr>
            <w:r w:rsidRPr="00D958BD">
              <w:rPr>
                <w:rFonts w:ascii="Rubik" w:hAnsi="Rubik" w:cs="Rubik" w:hint="cs"/>
              </w:rPr>
              <w:t xml:space="preserve">Confident in using creativity, including singing, dancing, and playful interaction </w:t>
            </w:r>
          </w:p>
          <w:p w14:paraId="6A5BB2F2" w14:textId="77777777" w:rsidR="00B677B3" w:rsidRPr="00D958BD" w:rsidRDefault="00B677B3" w:rsidP="00B677B3">
            <w:pPr>
              <w:pStyle w:val="NoSpacing"/>
              <w:numPr>
                <w:ilvl w:val="0"/>
                <w:numId w:val="25"/>
              </w:numPr>
              <w:ind w:left="290" w:hanging="290"/>
              <w:rPr>
                <w:rFonts w:ascii="Rubik" w:hAnsi="Rubik" w:cs="Rubik"/>
                <w:color w:val="31849B" w:themeColor="accent5" w:themeShade="BF"/>
              </w:rPr>
            </w:pPr>
            <w:r w:rsidRPr="00D958BD">
              <w:rPr>
                <w:rFonts w:ascii="Rubik" w:hAnsi="Rubik" w:cs="Rubik" w:hint="cs"/>
              </w:rPr>
              <w:t>Able to engage in focused, play-based activities</w:t>
            </w:r>
          </w:p>
        </w:tc>
      </w:tr>
      <w:tr w:rsidR="00B677B3" w:rsidRPr="00D958BD" w14:paraId="2ECBF7AC" w14:textId="77777777" w:rsidTr="003951D9">
        <w:tc>
          <w:tcPr>
            <w:tcW w:w="1560" w:type="dxa"/>
          </w:tcPr>
          <w:p w14:paraId="4DC2AEB8" w14:textId="77777777" w:rsidR="00B677B3" w:rsidRPr="00D958BD" w:rsidRDefault="00B677B3" w:rsidP="003951D9">
            <w:pPr>
              <w:pStyle w:val="NoSpacing"/>
              <w:rPr>
                <w:rFonts w:ascii="Rubik" w:hAnsi="Rubik" w:cs="Rubik"/>
              </w:rPr>
            </w:pPr>
            <w:r w:rsidRPr="00D958BD">
              <w:rPr>
                <w:rFonts w:ascii="Rubik" w:hAnsi="Rubik" w:cs="Rubik" w:hint="cs"/>
              </w:rPr>
              <w:lastRenderedPageBreak/>
              <w:t>Additional requirements</w:t>
            </w:r>
          </w:p>
        </w:tc>
        <w:tc>
          <w:tcPr>
            <w:tcW w:w="4309" w:type="dxa"/>
          </w:tcPr>
          <w:p w14:paraId="40B59951" w14:textId="77777777" w:rsidR="00B677B3" w:rsidRPr="00D958BD" w:rsidRDefault="00B677B3" w:rsidP="00B677B3">
            <w:pPr>
              <w:pStyle w:val="NoSpacing"/>
              <w:numPr>
                <w:ilvl w:val="0"/>
                <w:numId w:val="26"/>
              </w:numPr>
              <w:rPr>
                <w:rFonts w:ascii="Rubik" w:hAnsi="Rubik" w:cs="Rubik"/>
              </w:rPr>
            </w:pPr>
            <w:r w:rsidRPr="00D958BD">
              <w:rPr>
                <w:rFonts w:ascii="Rubik" w:hAnsi="Rubik" w:cs="Rubik" w:hint="cs"/>
              </w:rPr>
              <w:t>Ability to work outside in all weathers in what can be a physically and emotionally challenging outdoor environment</w:t>
            </w:r>
          </w:p>
          <w:p w14:paraId="11C7956A" w14:textId="77777777" w:rsidR="00B677B3" w:rsidRPr="00D958BD" w:rsidRDefault="00B677B3" w:rsidP="00482ECA">
            <w:pPr>
              <w:pStyle w:val="NoSpacing"/>
              <w:numPr>
                <w:ilvl w:val="0"/>
                <w:numId w:val="26"/>
              </w:numPr>
              <w:spacing w:after="120"/>
              <w:rPr>
                <w:rFonts w:ascii="Rubik" w:hAnsi="Rubik" w:cs="Rubik"/>
              </w:rPr>
            </w:pPr>
            <w:r w:rsidRPr="00D958BD">
              <w:rPr>
                <w:rFonts w:ascii="Rubik" w:hAnsi="Rubik" w:cs="Rubik" w:hint="cs"/>
              </w:rPr>
              <w:t>Willingness to occasionally work unsociable hours, including evenings, Bank Holidays and weekends</w:t>
            </w:r>
          </w:p>
        </w:tc>
        <w:tc>
          <w:tcPr>
            <w:tcW w:w="4253" w:type="dxa"/>
          </w:tcPr>
          <w:p w14:paraId="30BBC6F2" w14:textId="77777777" w:rsidR="00B677B3" w:rsidRPr="00D958BD" w:rsidRDefault="00B677B3" w:rsidP="003951D9">
            <w:pPr>
              <w:pStyle w:val="NoSpacing"/>
              <w:rPr>
                <w:rFonts w:ascii="Rubik" w:hAnsi="Rubik" w:cs="Rubik"/>
                <w:color w:val="FF0000"/>
              </w:rPr>
            </w:pPr>
          </w:p>
        </w:tc>
      </w:tr>
    </w:tbl>
    <w:p w14:paraId="61E95F71" w14:textId="77777777" w:rsidR="00B677B3" w:rsidRPr="00D958BD" w:rsidRDefault="00B677B3" w:rsidP="00B677B3">
      <w:pPr>
        <w:pStyle w:val="NoSpacing"/>
        <w:rPr>
          <w:rFonts w:ascii="Rubik" w:hAnsi="Rubik" w:cs="Rubik"/>
        </w:rPr>
      </w:pPr>
    </w:p>
    <w:p w14:paraId="50FF69B6" w14:textId="77777777" w:rsidR="00B677B3" w:rsidRPr="00D958BD" w:rsidRDefault="00B677B3" w:rsidP="00B677B3">
      <w:pPr>
        <w:pStyle w:val="NoSpacing"/>
        <w:rPr>
          <w:rFonts w:ascii="Rubik" w:hAnsi="Rubik" w:cs="Rubik"/>
          <w:u w:val="single"/>
        </w:rPr>
      </w:pPr>
      <w:r w:rsidRPr="00D958BD">
        <w:rPr>
          <w:rFonts w:ascii="Rubik" w:hAnsi="Rubik" w:cs="Rubik" w:hint="cs"/>
          <w:u w:val="single"/>
        </w:rPr>
        <w:t>Special note:</w:t>
      </w:r>
    </w:p>
    <w:p w14:paraId="71874807" w14:textId="77777777" w:rsidR="00B677B3" w:rsidRPr="00D958BD" w:rsidRDefault="00B677B3" w:rsidP="00B677B3">
      <w:pPr>
        <w:pStyle w:val="NoSpacing"/>
        <w:rPr>
          <w:rFonts w:ascii="Rubik" w:hAnsi="Rubik" w:cs="Rubik"/>
        </w:rPr>
      </w:pPr>
      <w:r w:rsidRPr="00D958BD">
        <w:rPr>
          <w:rFonts w:ascii="Rubik" w:hAnsi="Rubik" w:cs="Rubik" w:hint="cs"/>
        </w:rPr>
        <w:t>This job description does not form part of the contract of employment but indicates how that contract should be performed. The job description will be subject to periodic review and amendment in consultation with the post holder. The post holder may be required to perform duties other than those given in this job description. The duties and responsibilities attached to the post may vary from time to time without changing the general character of the duties or the level of the responsibility entailed. Such variations are a common occurrence and would not in themselves justify the re-evaluation of a post.  In cases, however, where a permanent and substantial change in the duties of the post occurs, consistent with a higher level of responsibility, then the post would be eligible for re-evaluation.</w:t>
      </w:r>
    </w:p>
    <w:p w14:paraId="6DE3175F" w14:textId="77777777" w:rsidR="00B677B3" w:rsidRPr="00B677B3" w:rsidRDefault="00B677B3" w:rsidP="00B677B3">
      <w:pPr>
        <w:pStyle w:val="NoSpacing"/>
        <w:rPr>
          <w:rFonts w:ascii="Rubik" w:hAnsi="Rubik" w:cs="Rubik"/>
        </w:rPr>
      </w:pPr>
    </w:p>
    <w:p w14:paraId="3C0487D4" w14:textId="77777777" w:rsidR="00B677B3" w:rsidRPr="00B677B3" w:rsidRDefault="00B677B3" w:rsidP="00B677B3">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w:hAnsi="Rubik" w:cs="Rubik"/>
          <w:i/>
          <w:iCs/>
          <w:color w:val="auto"/>
          <w:sz w:val="22"/>
          <w:szCs w:val="22"/>
        </w:rPr>
      </w:pPr>
      <w:r w:rsidRPr="00B677B3">
        <w:rPr>
          <w:rFonts w:ascii="Rubik" w:hAnsi="Rubik" w:cs="Rubik" w:hint="cs"/>
          <w:i/>
          <w:iCs/>
          <w:color w:val="auto"/>
          <w:sz w:val="22"/>
          <w:szCs w:val="22"/>
        </w:rPr>
        <w:t xml:space="preserve">THE REHABILITATION OF OFFENDERS ACT </w:t>
      </w:r>
    </w:p>
    <w:p w14:paraId="14DBB4A6" w14:textId="77777777" w:rsidR="00B677B3" w:rsidRPr="00B677B3" w:rsidRDefault="00B677B3" w:rsidP="00B677B3">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w:hAnsi="Rubik" w:cs="Rubik"/>
          <w:color w:val="auto"/>
          <w:sz w:val="22"/>
          <w:szCs w:val="22"/>
        </w:rPr>
      </w:pPr>
    </w:p>
    <w:p w14:paraId="4BADF59B" w14:textId="77777777" w:rsidR="00B677B3" w:rsidRPr="00B677B3" w:rsidRDefault="00B677B3" w:rsidP="00B677B3">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w:hAnsi="Rubik" w:cs="Rubik"/>
          <w:color w:val="auto"/>
          <w:sz w:val="22"/>
          <w:szCs w:val="22"/>
        </w:rPr>
      </w:pPr>
      <w:r w:rsidRPr="00B677B3">
        <w:rPr>
          <w:rFonts w:ascii="Rubik" w:hAnsi="Rubik" w:cs="Rubik" w:hint="cs"/>
          <w:color w:val="auto"/>
          <w:sz w:val="22"/>
          <w:szCs w:val="22"/>
        </w:rPr>
        <w:t xml:space="preserve">The provisions of the Rehabilitation of Offenders Act relating to the non-disclosure of spent convictions do not apply to this job. </w:t>
      </w:r>
    </w:p>
    <w:p w14:paraId="6BB42914" w14:textId="77777777" w:rsidR="00B677B3" w:rsidRPr="00B677B3" w:rsidRDefault="00B677B3" w:rsidP="00B677B3">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w:hAnsi="Rubik" w:cs="Rubik"/>
          <w:color w:val="auto"/>
          <w:sz w:val="22"/>
          <w:szCs w:val="22"/>
        </w:rPr>
      </w:pPr>
    </w:p>
    <w:p w14:paraId="7998C213" w14:textId="77777777" w:rsidR="00B677B3" w:rsidRPr="00B677B3" w:rsidRDefault="00B677B3" w:rsidP="00B677B3">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w:hAnsi="Rubik" w:cs="Rubik"/>
          <w:b/>
          <w:bCs/>
          <w:color w:val="auto"/>
          <w:sz w:val="22"/>
          <w:szCs w:val="22"/>
        </w:rPr>
      </w:pPr>
      <w:r w:rsidRPr="00B677B3">
        <w:rPr>
          <w:rFonts w:ascii="Rubik" w:hAnsi="Rubik" w:cs="Rubik" w:hint="cs"/>
          <w:b/>
          <w:bCs/>
          <w:color w:val="auto"/>
          <w:sz w:val="22"/>
          <w:szCs w:val="22"/>
        </w:rPr>
        <w:t xml:space="preserve">YOU MUST, THEREFORE, DISCLOSE WHETHER YOU HAVE ANY PREVIOUS CONVICTIONS. </w:t>
      </w:r>
    </w:p>
    <w:p w14:paraId="745A3CA0" w14:textId="77777777" w:rsidR="00B677B3" w:rsidRPr="00B677B3" w:rsidRDefault="00B677B3" w:rsidP="00B677B3">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w:hAnsi="Rubik" w:cs="Rubik"/>
          <w:b/>
          <w:bCs/>
          <w:color w:val="auto"/>
          <w:sz w:val="22"/>
          <w:szCs w:val="22"/>
        </w:rPr>
      </w:pPr>
    </w:p>
    <w:p w14:paraId="44D4AB5A" w14:textId="77777777" w:rsidR="00B677B3" w:rsidRPr="00B677B3" w:rsidRDefault="00B677B3" w:rsidP="00B677B3">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w:hAnsi="Rubik" w:cs="Rubik"/>
          <w:b/>
          <w:bCs/>
          <w:color w:val="auto"/>
          <w:sz w:val="22"/>
          <w:szCs w:val="22"/>
        </w:rPr>
      </w:pPr>
      <w:r w:rsidRPr="00B677B3">
        <w:rPr>
          <w:rFonts w:ascii="Rubik" w:hAnsi="Rubik" w:cs="Rubik" w:hint="cs"/>
          <w:b/>
          <w:bCs/>
          <w:color w:val="auto"/>
          <w:sz w:val="22"/>
          <w:szCs w:val="22"/>
        </w:rPr>
        <w:t>This role involves engaging in regulated activity with children, thus if the applicant is barred from engaging in this activity it is an offence for them to apply.</w:t>
      </w:r>
    </w:p>
    <w:p w14:paraId="2DBE84D2" w14:textId="77777777" w:rsidR="00B677B3" w:rsidRPr="00B677B3" w:rsidRDefault="00B677B3" w:rsidP="00B677B3">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w:hAnsi="Rubik" w:cs="Rubik"/>
          <w:color w:val="auto"/>
          <w:sz w:val="22"/>
          <w:szCs w:val="22"/>
        </w:rPr>
      </w:pPr>
    </w:p>
    <w:p w14:paraId="00FA4010" w14:textId="77777777" w:rsidR="00B677B3" w:rsidRPr="00B677B3" w:rsidRDefault="00B677B3" w:rsidP="00B677B3">
      <w:pPr>
        <w:pBdr>
          <w:top w:val="single" w:sz="4" w:space="1" w:color="auto"/>
          <w:left w:val="single" w:sz="4" w:space="4" w:color="auto"/>
          <w:bottom w:val="single" w:sz="4" w:space="1" w:color="auto"/>
          <w:right w:val="single" w:sz="4" w:space="4" w:color="auto"/>
        </w:pBdr>
        <w:shd w:val="clear" w:color="auto" w:fill="B8CCE4" w:themeFill="accent1" w:themeFillTint="66"/>
        <w:adjustRightInd w:val="0"/>
      </w:pPr>
      <w:r w:rsidRPr="00B677B3">
        <w:rPr>
          <w:rFonts w:hint="cs"/>
        </w:rPr>
        <w:t>If successful, you will be required to apply for a Disclosure and Barring Check from the Disclosure &amp; Barring Service. The level of check required for this job is an Enhanced Disclosure for children and adults.</w:t>
      </w:r>
    </w:p>
    <w:p w14:paraId="1B785C23" w14:textId="77777777" w:rsidR="00B677B3" w:rsidRPr="00B677B3" w:rsidRDefault="00B677B3" w:rsidP="00B677B3">
      <w:pPr>
        <w:pBdr>
          <w:top w:val="single" w:sz="4" w:space="1" w:color="auto"/>
          <w:left w:val="single" w:sz="4" w:space="4" w:color="auto"/>
          <w:bottom w:val="single" w:sz="4" w:space="1" w:color="auto"/>
          <w:right w:val="single" w:sz="4" w:space="4" w:color="auto"/>
        </w:pBdr>
        <w:shd w:val="clear" w:color="auto" w:fill="B8CCE4" w:themeFill="accent1" w:themeFillTint="66"/>
        <w:adjustRightInd w:val="0"/>
      </w:pPr>
      <w:r w:rsidRPr="00B677B3">
        <w:rPr>
          <w:rFonts w:hint="cs"/>
        </w:rPr>
        <w:t xml:space="preserve"> A copy of our Policy Statement and Code of Practice is available on request.</w:t>
      </w:r>
    </w:p>
    <w:p w14:paraId="75FF85A7" w14:textId="77777777" w:rsidR="00D13343" w:rsidRPr="00B677B3" w:rsidRDefault="00D13343" w:rsidP="00D13343">
      <w:pPr>
        <w:widowControl/>
        <w:autoSpaceDE/>
        <w:autoSpaceDN/>
        <w:spacing w:line="256" w:lineRule="auto"/>
        <w:rPr>
          <w:rFonts w:eastAsia="Times New Roman"/>
          <w:lang w:val="en-GB"/>
        </w:rPr>
      </w:pPr>
    </w:p>
    <w:p w14:paraId="66B75ED6" w14:textId="77777777" w:rsidR="00D13343" w:rsidRPr="00B677B3" w:rsidRDefault="00D13343" w:rsidP="00D13343">
      <w:pPr>
        <w:widowControl/>
        <w:autoSpaceDE/>
        <w:autoSpaceDN/>
        <w:spacing w:line="256" w:lineRule="auto"/>
        <w:rPr>
          <w:rFonts w:eastAsia="Times New Roman"/>
          <w:lang w:val="en-GB"/>
        </w:rPr>
      </w:pPr>
    </w:p>
    <w:sectPr w:rsidR="00D13343" w:rsidRPr="00B677B3" w:rsidSect="00B04DFC">
      <w:headerReference w:type="default" r:id="rId10"/>
      <w:footerReference w:type="default" r:id="rId11"/>
      <w:type w:val="continuous"/>
      <w:pgSz w:w="11910" w:h="16840"/>
      <w:pgMar w:top="1843" w:right="720" w:bottom="1843" w:left="720" w:header="850" w:footer="11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7476D" w14:textId="77777777" w:rsidR="00FA2A8B" w:rsidRDefault="00FA2A8B">
      <w:r>
        <w:separator/>
      </w:r>
    </w:p>
  </w:endnote>
  <w:endnote w:type="continuationSeparator" w:id="0">
    <w:p w14:paraId="6637D1EB" w14:textId="77777777" w:rsidR="00FA2A8B" w:rsidRDefault="00FA2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ubik">
    <w:altName w:val="Rubik"/>
    <w:panose1 w:val="00000000000000000000"/>
    <w:charset w:val="00"/>
    <w:family w:val="auto"/>
    <w:pitch w:val="variable"/>
    <w:sig w:usb0="00000A07" w:usb1="40000001" w:usb2="00000000" w:usb3="00000000" w:csb0="000000B7" w:csb1="00000000"/>
  </w:font>
  <w:font w:name="Adelle Semibold">
    <w:altName w:val="Calibri"/>
    <w:panose1 w:val="00000600000000000000"/>
    <w:charset w:val="00"/>
    <w:family w:val="modern"/>
    <w:notTrueType/>
    <w:pitch w:val="variable"/>
    <w:sig w:usb0="00000007" w:usb1="00000001" w:usb2="00000000" w:usb3="00000000" w:csb0="00000093" w:csb1="00000000"/>
  </w:font>
  <w:font w:name="Myriad Pro">
    <w:altName w:val="Segoe UI"/>
    <w:panose1 w:val="020B0503030403020204"/>
    <w:charset w:val="00"/>
    <w:family w:val="swiss"/>
    <w:notTrueType/>
    <w:pitch w:val="default"/>
    <w:sig w:usb0="00000003" w:usb1="00000000" w:usb2="00000000" w:usb3="00000000" w:csb0="00000001" w:csb1="00000000"/>
  </w:font>
  <w:font w:name="Adelle">
    <w:altName w:val="Calibri"/>
    <w:panose1 w:val="000005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9E4B" w14:textId="28DF8498" w:rsidR="0057665E" w:rsidRDefault="00A16D17">
    <w:pPr>
      <w:pStyle w:val="BodyText"/>
      <w:spacing w:line="14" w:lineRule="auto"/>
      <w:rPr>
        <w:sz w:val="20"/>
      </w:rPr>
    </w:pPr>
    <w:r>
      <w:rPr>
        <w:noProof/>
        <w:sz w:val="20"/>
      </w:rPr>
      <w:drawing>
        <wp:anchor distT="0" distB="0" distL="114300" distR="114300" simplePos="0" relativeHeight="251658241" behindDoc="0" locked="0" layoutInCell="1" allowOverlap="1" wp14:anchorId="7126E574" wp14:editId="42A8BBB1">
          <wp:simplePos x="0" y="0"/>
          <wp:positionH relativeFrom="column">
            <wp:posOffset>-231364</wp:posOffset>
          </wp:positionH>
          <wp:positionV relativeFrom="paragraph">
            <wp:posOffset>-159538</wp:posOffset>
          </wp:positionV>
          <wp:extent cx="7120176" cy="641350"/>
          <wp:effectExtent l="0" t="0" r="5080" b="6350"/>
          <wp:wrapNone/>
          <wp:docPr id="11964282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0290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120176" cy="6413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A611E" w14:textId="77777777" w:rsidR="00FA2A8B" w:rsidRDefault="00FA2A8B">
      <w:r>
        <w:separator/>
      </w:r>
    </w:p>
  </w:footnote>
  <w:footnote w:type="continuationSeparator" w:id="0">
    <w:p w14:paraId="57B40C5F" w14:textId="77777777" w:rsidR="00FA2A8B" w:rsidRDefault="00FA2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E2D70" w14:textId="378EE930" w:rsidR="001C1A80" w:rsidRDefault="004D48F7" w:rsidP="001C1A80">
    <w:pPr>
      <w:pStyle w:val="BodyText"/>
      <w:spacing w:before="10"/>
      <w:rPr>
        <w:rFonts w:ascii="Adelle"/>
        <w:sz w:val="14"/>
        <w:szCs w:val="14"/>
      </w:rPr>
    </w:pPr>
    <w:r>
      <w:rPr>
        <w:rFonts w:ascii="Adelle"/>
        <w:noProof/>
        <w:sz w:val="14"/>
      </w:rPr>
      <w:drawing>
        <wp:anchor distT="0" distB="0" distL="114300" distR="114300" simplePos="0" relativeHeight="251658240" behindDoc="0" locked="0" layoutInCell="1" allowOverlap="1" wp14:anchorId="0094B932" wp14:editId="536227D6">
          <wp:simplePos x="0" y="0"/>
          <wp:positionH relativeFrom="column">
            <wp:posOffset>-260131</wp:posOffset>
          </wp:positionH>
          <wp:positionV relativeFrom="paragraph">
            <wp:posOffset>-383956</wp:posOffset>
          </wp:positionV>
          <wp:extent cx="7148195" cy="895350"/>
          <wp:effectExtent l="0" t="0" r="0" b="0"/>
          <wp:wrapNone/>
          <wp:docPr id="3379758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08451" name="Picture 1541508451"/>
                  <pic:cNvPicPr/>
                </pic:nvPicPr>
                <pic:blipFill>
                  <a:blip r:embed="rId1">
                    <a:extLst>
                      <a:ext uri="{28A0092B-C50C-407E-A947-70E740481C1C}">
                        <a14:useLocalDpi xmlns:a14="http://schemas.microsoft.com/office/drawing/2010/main" val="0"/>
                      </a:ext>
                    </a:extLst>
                  </a:blip>
                  <a:stretch>
                    <a:fillRect/>
                  </a:stretch>
                </pic:blipFill>
                <pic:spPr>
                  <a:xfrm>
                    <a:off x="0" y="0"/>
                    <a:ext cx="7148195" cy="895350"/>
                  </a:xfrm>
                  <a:prstGeom prst="rect">
                    <a:avLst/>
                  </a:prstGeom>
                </pic:spPr>
              </pic:pic>
            </a:graphicData>
          </a:graphic>
          <wp14:sizeRelH relativeFrom="page">
            <wp14:pctWidth>0</wp14:pctWidth>
          </wp14:sizeRelH>
          <wp14:sizeRelV relativeFrom="page">
            <wp14:pctHeight>0</wp14:pctHeight>
          </wp14:sizeRelV>
        </wp:anchor>
      </w:drawing>
    </w:r>
  </w:p>
  <w:p w14:paraId="48EB6E74" w14:textId="0D62F862" w:rsidR="001C1A80" w:rsidRDefault="001C1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074BA"/>
    <w:multiLevelType w:val="hybridMultilevel"/>
    <w:tmpl w:val="CE6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868CF"/>
    <w:multiLevelType w:val="hybridMultilevel"/>
    <w:tmpl w:val="23168E96"/>
    <w:lvl w:ilvl="0" w:tplc="750CDD2C">
      <w:start w:val="1"/>
      <w:numFmt w:val="bullet"/>
      <w:lvlText w:val=""/>
      <w:lvlJc w:val="left"/>
      <w:pPr>
        <w:tabs>
          <w:tab w:val="num" w:pos="720"/>
        </w:tabs>
        <w:ind w:left="720" w:hanging="360"/>
      </w:pPr>
      <w:rPr>
        <w:rFonts w:ascii="Symbol" w:hAnsi="Symbol" w:hint="default"/>
      </w:rPr>
    </w:lvl>
    <w:lvl w:ilvl="1" w:tplc="A46652CE">
      <w:start w:val="1"/>
      <w:numFmt w:val="bullet"/>
      <w:lvlText w:val="o"/>
      <w:lvlJc w:val="left"/>
      <w:pPr>
        <w:tabs>
          <w:tab w:val="num" w:pos="1440"/>
        </w:tabs>
        <w:ind w:left="1440" w:hanging="360"/>
      </w:pPr>
      <w:rPr>
        <w:rFonts w:ascii="Courier New" w:hAnsi="Courier New" w:cs="Times New Roman" w:hint="default"/>
      </w:rPr>
    </w:lvl>
    <w:lvl w:ilvl="2" w:tplc="2BE8CEE4">
      <w:start w:val="1"/>
      <w:numFmt w:val="bullet"/>
      <w:lvlText w:val=""/>
      <w:lvlJc w:val="left"/>
      <w:pPr>
        <w:tabs>
          <w:tab w:val="num" w:pos="2160"/>
        </w:tabs>
        <w:ind w:left="2160" w:hanging="360"/>
      </w:pPr>
      <w:rPr>
        <w:rFonts w:ascii="Wingdings" w:hAnsi="Wingdings" w:hint="default"/>
      </w:rPr>
    </w:lvl>
    <w:lvl w:ilvl="3" w:tplc="85D0EBEA">
      <w:start w:val="1"/>
      <w:numFmt w:val="bullet"/>
      <w:lvlText w:val=""/>
      <w:lvlJc w:val="left"/>
      <w:pPr>
        <w:tabs>
          <w:tab w:val="num" w:pos="2880"/>
        </w:tabs>
        <w:ind w:left="2880" w:hanging="360"/>
      </w:pPr>
      <w:rPr>
        <w:rFonts w:ascii="Symbol" w:hAnsi="Symbol" w:hint="default"/>
      </w:rPr>
    </w:lvl>
    <w:lvl w:ilvl="4" w:tplc="322294C8">
      <w:start w:val="1"/>
      <w:numFmt w:val="bullet"/>
      <w:lvlText w:val="o"/>
      <w:lvlJc w:val="left"/>
      <w:pPr>
        <w:tabs>
          <w:tab w:val="num" w:pos="3600"/>
        </w:tabs>
        <w:ind w:left="3600" w:hanging="360"/>
      </w:pPr>
      <w:rPr>
        <w:rFonts w:ascii="Courier New" w:hAnsi="Courier New" w:cs="Times New Roman" w:hint="default"/>
      </w:rPr>
    </w:lvl>
    <w:lvl w:ilvl="5" w:tplc="1FCC3C5C">
      <w:start w:val="1"/>
      <w:numFmt w:val="bullet"/>
      <w:lvlText w:val=""/>
      <w:lvlJc w:val="left"/>
      <w:pPr>
        <w:tabs>
          <w:tab w:val="num" w:pos="4320"/>
        </w:tabs>
        <w:ind w:left="4320" w:hanging="360"/>
      </w:pPr>
      <w:rPr>
        <w:rFonts w:ascii="Wingdings" w:hAnsi="Wingdings" w:hint="default"/>
      </w:rPr>
    </w:lvl>
    <w:lvl w:ilvl="6" w:tplc="E02C8736">
      <w:start w:val="1"/>
      <w:numFmt w:val="bullet"/>
      <w:lvlText w:val=""/>
      <w:lvlJc w:val="left"/>
      <w:pPr>
        <w:tabs>
          <w:tab w:val="num" w:pos="5040"/>
        </w:tabs>
        <w:ind w:left="5040" w:hanging="360"/>
      </w:pPr>
      <w:rPr>
        <w:rFonts w:ascii="Symbol" w:hAnsi="Symbol" w:hint="default"/>
      </w:rPr>
    </w:lvl>
    <w:lvl w:ilvl="7" w:tplc="8CAC3B88">
      <w:start w:val="1"/>
      <w:numFmt w:val="bullet"/>
      <w:lvlText w:val="o"/>
      <w:lvlJc w:val="left"/>
      <w:pPr>
        <w:tabs>
          <w:tab w:val="num" w:pos="5760"/>
        </w:tabs>
        <w:ind w:left="5760" w:hanging="360"/>
      </w:pPr>
      <w:rPr>
        <w:rFonts w:ascii="Courier New" w:hAnsi="Courier New" w:cs="Times New Roman" w:hint="default"/>
      </w:rPr>
    </w:lvl>
    <w:lvl w:ilvl="8" w:tplc="549C7AAE">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B96848"/>
    <w:multiLevelType w:val="hybridMultilevel"/>
    <w:tmpl w:val="B9D6E8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DE83A26"/>
    <w:multiLevelType w:val="hybridMultilevel"/>
    <w:tmpl w:val="20863D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346973"/>
    <w:multiLevelType w:val="hybridMultilevel"/>
    <w:tmpl w:val="6A5CD84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E0020"/>
    <w:multiLevelType w:val="singleLevel"/>
    <w:tmpl w:val="1E3C47B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0383534"/>
    <w:multiLevelType w:val="hybridMultilevel"/>
    <w:tmpl w:val="9CF267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9EF7555"/>
    <w:multiLevelType w:val="hybridMultilevel"/>
    <w:tmpl w:val="0B7E5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E30858"/>
    <w:multiLevelType w:val="hybridMultilevel"/>
    <w:tmpl w:val="95266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D0965FC"/>
    <w:multiLevelType w:val="hybridMultilevel"/>
    <w:tmpl w:val="6810AA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8104B5F"/>
    <w:multiLevelType w:val="hybridMultilevel"/>
    <w:tmpl w:val="A02E7B6E"/>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A821F4A"/>
    <w:multiLevelType w:val="hybridMultilevel"/>
    <w:tmpl w:val="9DB6E1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09D6AED"/>
    <w:multiLevelType w:val="hybridMultilevel"/>
    <w:tmpl w:val="123CC89C"/>
    <w:lvl w:ilvl="0" w:tplc="943AFFA0">
      <w:start w:val="1"/>
      <w:numFmt w:val="bullet"/>
      <w:lvlText w:val=""/>
      <w:lvlJc w:val="left"/>
      <w:pPr>
        <w:ind w:left="765" w:hanging="360"/>
      </w:pPr>
      <w:rPr>
        <w:rFonts w:ascii="Symbol" w:hAnsi="Symbo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54312AD6"/>
    <w:multiLevelType w:val="hybridMultilevel"/>
    <w:tmpl w:val="B56EB244"/>
    <w:lvl w:ilvl="0" w:tplc="7242C6B2">
      <w:start w:val="1"/>
      <w:numFmt w:val="bullet"/>
      <w:lvlText w:val=""/>
      <w:lvlJc w:val="left"/>
      <w:pPr>
        <w:ind w:left="360" w:hanging="360"/>
      </w:pPr>
      <w:rPr>
        <w:rFonts w:ascii="Symbol" w:hAnsi="Symbol" w:hint="default"/>
        <w:strike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4BC7DE7"/>
    <w:multiLevelType w:val="hybridMultilevel"/>
    <w:tmpl w:val="D6923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8D81656"/>
    <w:multiLevelType w:val="hybridMultilevel"/>
    <w:tmpl w:val="24B802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EB8038B"/>
    <w:multiLevelType w:val="hybridMultilevel"/>
    <w:tmpl w:val="53704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3305B5"/>
    <w:multiLevelType w:val="hybridMultilevel"/>
    <w:tmpl w:val="7F0EA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AF75D0"/>
    <w:multiLevelType w:val="hybridMultilevel"/>
    <w:tmpl w:val="02EC58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C423CD"/>
    <w:multiLevelType w:val="hybridMultilevel"/>
    <w:tmpl w:val="B4325C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EB61D10"/>
    <w:multiLevelType w:val="hybridMultilevel"/>
    <w:tmpl w:val="EA8A527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F23315"/>
    <w:multiLevelType w:val="hybridMultilevel"/>
    <w:tmpl w:val="832008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1D0055C"/>
    <w:multiLevelType w:val="hybridMultilevel"/>
    <w:tmpl w:val="543C10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8244836"/>
    <w:multiLevelType w:val="hybridMultilevel"/>
    <w:tmpl w:val="9AAC5A94"/>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D376B7F"/>
    <w:multiLevelType w:val="multilevel"/>
    <w:tmpl w:val="6E02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5C6BBB"/>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1746562784">
    <w:abstractNumId w:val="25"/>
  </w:num>
  <w:num w:numId="2" w16cid:durableId="2052611974">
    <w:abstractNumId w:val="5"/>
  </w:num>
  <w:num w:numId="3" w16cid:durableId="610748517">
    <w:abstractNumId w:val="20"/>
  </w:num>
  <w:num w:numId="4" w16cid:durableId="2102296317">
    <w:abstractNumId w:val="23"/>
  </w:num>
  <w:num w:numId="5" w16cid:durableId="2015455493">
    <w:abstractNumId w:val="10"/>
  </w:num>
  <w:num w:numId="6" w16cid:durableId="1040781356">
    <w:abstractNumId w:val="21"/>
  </w:num>
  <w:num w:numId="7" w16cid:durableId="1012755079">
    <w:abstractNumId w:val="8"/>
  </w:num>
  <w:num w:numId="8" w16cid:durableId="2076464384">
    <w:abstractNumId w:val="24"/>
  </w:num>
  <w:num w:numId="9" w16cid:durableId="469398358">
    <w:abstractNumId w:val="18"/>
  </w:num>
  <w:num w:numId="10" w16cid:durableId="2078740062">
    <w:abstractNumId w:val="7"/>
  </w:num>
  <w:num w:numId="11" w16cid:durableId="1742024416">
    <w:abstractNumId w:val="14"/>
  </w:num>
  <w:num w:numId="12" w16cid:durableId="28575225">
    <w:abstractNumId w:val="16"/>
  </w:num>
  <w:num w:numId="13" w16cid:durableId="998388015">
    <w:abstractNumId w:val="2"/>
  </w:num>
  <w:num w:numId="14" w16cid:durableId="1863593139">
    <w:abstractNumId w:val="9"/>
  </w:num>
  <w:num w:numId="15" w16cid:durableId="24064046">
    <w:abstractNumId w:val="6"/>
  </w:num>
  <w:num w:numId="16" w16cid:durableId="357395587">
    <w:abstractNumId w:val="1"/>
  </w:num>
  <w:num w:numId="17" w16cid:durableId="1235120019">
    <w:abstractNumId w:val="11"/>
  </w:num>
  <w:num w:numId="18" w16cid:durableId="2003701062">
    <w:abstractNumId w:val="19"/>
  </w:num>
  <w:num w:numId="19" w16cid:durableId="1877305975">
    <w:abstractNumId w:val="0"/>
  </w:num>
  <w:num w:numId="20" w16cid:durableId="187985678">
    <w:abstractNumId w:val="3"/>
  </w:num>
  <w:num w:numId="21" w16cid:durableId="1532568253">
    <w:abstractNumId w:val="4"/>
  </w:num>
  <w:num w:numId="22" w16cid:durableId="2005469072">
    <w:abstractNumId w:val="13"/>
  </w:num>
  <w:num w:numId="23" w16cid:durableId="179008053">
    <w:abstractNumId w:val="22"/>
  </w:num>
  <w:num w:numId="24" w16cid:durableId="1766075870">
    <w:abstractNumId w:val="17"/>
  </w:num>
  <w:num w:numId="25" w16cid:durableId="1766416233">
    <w:abstractNumId w:val="12"/>
  </w:num>
  <w:num w:numId="26" w16cid:durableId="9069618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65E"/>
    <w:rsid w:val="00057BC8"/>
    <w:rsid w:val="000823E8"/>
    <w:rsid w:val="0008413F"/>
    <w:rsid w:val="0008739E"/>
    <w:rsid w:val="000A0FD4"/>
    <w:rsid w:val="00146811"/>
    <w:rsid w:val="0014781B"/>
    <w:rsid w:val="00190011"/>
    <w:rsid w:val="001A3832"/>
    <w:rsid w:val="001C1A80"/>
    <w:rsid w:val="001D7497"/>
    <w:rsid w:val="001F3B3D"/>
    <w:rsid w:val="00221263"/>
    <w:rsid w:val="00224A43"/>
    <w:rsid w:val="002300D3"/>
    <w:rsid w:val="00243113"/>
    <w:rsid w:val="002B51DA"/>
    <w:rsid w:val="002C438C"/>
    <w:rsid w:val="0031126C"/>
    <w:rsid w:val="003377B4"/>
    <w:rsid w:val="00362308"/>
    <w:rsid w:val="003960EB"/>
    <w:rsid w:val="003B02A1"/>
    <w:rsid w:val="003E485C"/>
    <w:rsid w:val="00410D21"/>
    <w:rsid w:val="00422770"/>
    <w:rsid w:val="00436145"/>
    <w:rsid w:val="0044751C"/>
    <w:rsid w:val="00451B5A"/>
    <w:rsid w:val="00467830"/>
    <w:rsid w:val="00475B2D"/>
    <w:rsid w:val="00482ECA"/>
    <w:rsid w:val="00491A31"/>
    <w:rsid w:val="004A0193"/>
    <w:rsid w:val="004A0DAE"/>
    <w:rsid w:val="004C7E26"/>
    <w:rsid w:val="004D48F7"/>
    <w:rsid w:val="00522D31"/>
    <w:rsid w:val="00525277"/>
    <w:rsid w:val="00525DCD"/>
    <w:rsid w:val="005403D2"/>
    <w:rsid w:val="00545F16"/>
    <w:rsid w:val="00563BBD"/>
    <w:rsid w:val="00564574"/>
    <w:rsid w:val="0057665E"/>
    <w:rsid w:val="005B143A"/>
    <w:rsid w:val="005B57EA"/>
    <w:rsid w:val="005C08AF"/>
    <w:rsid w:val="005D382A"/>
    <w:rsid w:val="005F071E"/>
    <w:rsid w:val="005F6521"/>
    <w:rsid w:val="00647384"/>
    <w:rsid w:val="006B0F6E"/>
    <w:rsid w:val="006B3F0F"/>
    <w:rsid w:val="006C38C8"/>
    <w:rsid w:val="006C3CB0"/>
    <w:rsid w:val="006C7A83"/>
    <w:rsid w:val="006D3529"/>
    <w:rsid w:val="00716F8E"/>
    <w:rsid w:val="00726987"/>
    <w:rsid w:val="0073070E"/>
    <w:rsid w:val="00774934"/>
    <w:rsid w:val="00782D31"/>
    <w:rsid w:val="007B1A0F"/>
    <w:rsid w:val="007E6114"/>
    <w:rsid w:val="007F7D63"/>
    <w:rsid w:val="00804B3D"/>
    <w:rsid w:val="0082294F"/>
    <w:rsid w:val="008A0C93"/>
    <w:rsid w:val="008D6B3E"/>
    <w:rsid w:val="0090050D"/>
    <w:rsid w:val="00902BE6"/>
    <w:rsid w:val="00910CCA"/>
    <w:rsid w:val="00930F63"/>
    <w:rsid w:val="00932C4D"/>
    <w:rsid w:val="0093770A"/>
    <w:rsid w:val="009625D2"/>
    <w:rsid w:val="00973E55"/>
    <w:rsid w:val="00990567"/>
    <w:rsid w:val="009C2C85"/>
    <w:rsid w:val="00A03A23"/>
    <w:rsid w:val="00A11DDF"/>
    <w:rsid w:val="00A16D17"/>
    <w:rsid w:val="00A4109C"/>
    <w:rsid w:val="00AB74DA"/>
    <w:rsid w:val="00AC43BC"/>
    <w:rsid w:val="00AD0F18"/>
    <w:rsid w:val="00AE45EC"/>
    <w:rsid w:val="00AF7A31"/>
    <w:rsid w:val="00B04DFC"/>
    <w:rsid w:val="00B223FA"/>
    <w:rsid w:val="00B246BD"/>
    <w:rsid w:val="00B25020"/>
    <w:rsid w:val="00B3525F"/>
    <w:rsid w:val="00B466B2"/>
    <w:rsid w:val="00B65A9A"/>
    <w:rsid w:val="00B677B3"/>
    <w:rsid w:val="00B746D8"/>
    <w:rsid w:val="00BC6A3E"/>
    <w:rsid w:val="00BD4C01"/>
    <w:rsid w:val="00BE7908"/>
    <w:rsid w:val="00C0057E"/>
    <w:rsid w:val="00C0689F"/>
    <w:rsid w:val="00C11EA5"/>
    <w:rsid w:val="00C14E9A"/>
    <w:rsid w:val="00C207F1"/>
    <w:rsid w:val="00C3722F"/>
    <w:rsid w:val="00C539AB"/>
    <w:rsid w:val="00C57164"/>
    <w:rsid w:val="00C734BD"/>
    <w:rsid w:val="00C864B4"/>
    <w:rsid w:val="00C96F14"/>
    <w:rsid w:val="00CD32A8"/>
    <w:rsid w:val="00CE5069"/>
    <w:rsid w:val="00CE6DF2"/>
    <w:rsid w:val="00D00671"/>
    <w:rsid w:val="00D03265"/>
    <w:rsid w:val="00D057A4"/>
    <w:rsid w:val="00D12E5D"/>
    <w:rsid w:val="00D13343"/>
    <w:rsid w:val="00D213E2"/>
    <w:rsid w:val="00D375B9"/>
    <w:rsid w:val="00D6314B"/>
    <w:rsid w:val="00D924E5"/>
    <w:rsid w:val="00D94B92"/>
    <w:rsid w:val="00D958BD"/>
    <w:rsid w:val="00DA622F"/>
    <w:rsid w:val="00DC29C8"/>
    <w:rsid w:val="00DF7B07"/>
    <w:rsid w:val="00E63839"/>
    <w:rsid w:val="00E66E1E"/>
    <w:rsid w:val="00E818C0"/>
    <w:rsid w:val="00E922C2"/>
    <w:rsid w:val="00EC290E"/>
    <w:rsid w:val="00EF11AB"/>
    <w:rsid w:val="00F108B5"/>
    <w:rsid w:val="00F10C01"/>
    <w:rsid w:val="00F35526"/>
    <w:rsid w:val="00F5645E"/>
    <w:rsid w:val="00F65C2C"/>
    <w:rsid w:val="00FA285F"/>
    <w:rsid w:val="00FA2A8B"/>
    <w:rsid w:val="00FC5E1B"/>
    <w:rsid w:val="00FC7F1A"/>
    <w:rsid w:val="00FD02A5"/>
    <w:rsid w:val="00FF42F2"/>
    <w:rsid w:val="413608FE"/>
    <w:rsid w:val="760EE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49E42"/>
  <w15:docId w15:val="{82DD5DAC-9994-411A-AA1E-6FBB08657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ubik" w:eastAsia="Rubik" w:hAnsi="Rubik" w:cs="Rubik"/>
    </w:rPr>
  </w:style>
  <w:style w:type="paragraph" w:styleId="Heading3">
    <w:name w:val="heading 3"/>
    <w:basedOn w:val="Normal"/>
    <w:next w:val="Normal"/>
    <w:link w:val="Heading3Char"/>
    <w:qFormat/>
    <w:rsid w:val="00C734BD"/>
    <w:pPr>
      <w:keepNext/>
      <w:widowControl/>
      <w:autoSpaceDE/>
      <w:autoSpaceDN/>
      <w:outlineLvl w:val="2"/>
    </w:pPr>
    <w:rPr>
      <w:rFonts w:ascii="Times New Roman" w:eastAsia="Times New Roman" w:hAnsi="Times New Roman" w:cs="Times New Roman"/>
      <w:b/>
      <w:sz w:val="24"/>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52"/>
    </w:pPr>
    <w:rPr>
      <w:rFonts w:ascii="Adelle Semibold" w:eastAsia="Adelle Semibold" w:hAnsi="Adelle Semibold" w:cs="Adelle Semibold"/>
      <w:sz w:val="60"/>
      <w:szCs w:val="60"/>
    </w:rPr>
  </w:style>
  <w:style w:type="paragraph" w:styleId="ListParagraph">
    <w:name w:val="List Paragraph"/>
    <w:basedOn w:val="Normal"/>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C1A80"/>
    <w:pPr>
      <w:tabs>
        <w:tab w:val="center" w:pos="4513"/>
        <w:tab w:val="right" w:pos="9026"/>
      </w:tabs>
    </w:pPr>
  </w:style>
  <w:style w:type="character" w:customStyle="1" w:styleId="HeaderChar">
    <w:name w:val="Header Char"/>
    <w:basedOn w:val="DefaultParagraphFont"/>
    <w:link w:val="Header"/>
    <w:uiPriority w:val="99"/>
    <w:rsid w:val="001C1A80"/>
    <w:rPr>
      <w:rFonts w:ascii="Rubik" w:eastAsia="Rubik" w:hAnsi="Rubik" w:cs="Rubik"/>
    </w:rPr>
  </w:style>
  <w:style w:type="paragraph" w:styleId="Footer">
    <w:name w:val="footer"/>
    <w:basedOn w:val="Normal"/>
    <w:link w:val="FooterChar"/>
    <w:uiPriority w:val="99"/>
    <w:unhideWhenUsed/>
    <w:rsid w:val="001C1A80"/>
    <w:pPr>
      <w:tabs>
        <w:tab w:val="center" w:pos="4513"/>
        <w:tab w:val="right" w:pos="9026"/>
      </w:tabs>
    </w:pPr>
  </w:style>
  <w:style w:type="character" w:customStyle="1" w:styleId="FooterChar">
    <w:name w:val="Footer Char"/>
    <w:basedOn w:val="DefaultParagraphFont"/>
    <w:link w:val="Footer"/>
    <w:uiPriority w:val="99"/>
    <w:rsid w:val="001C1A80"/>
    <w:rPr>
      <w:rFonts w:ascii="Rubik" w:eastAsia="Rubik" w:hAnsi="Rubik" w:cs="Rubik"/>
    </w:rPr>
  </w:style>
  <w:style w:type="character" w:customStyle="1" w:styleId="Heading3Char">
    <w:name w:val="Heading 3 Char"/>
    <w:basedOn w:val="DefaultParagraphFont"/>
    <w:link w:val="Heading3"/>
    <w:rsid w:val="00C734BD"/>
    <w:rPr>
      <w:rFonts w:ascii="Times New Roman" w:eastAsia="Times New Roman" w:hAnsi="Times New Roman" w:cs="Times New Roman"/>
      <w:b/>
      <w:sz w:val="24"/>
      <w:szCs w:val="20"/>
      <w:u w:val="single"/>
      <w:lang w:val="en-GB"/>
    </w:rPr>
  </w:style>
  <w:style w:type="character" w:styleId="Hyperlink">
    <w:name w:val="Hyperlink"/>
    <w:basedOn w:val="DefaultParagraphFont"/>
    <w:uiPriority w:val="99"/>
    <w:unhideWhenUsed/>
    <w:rsid w:val="00DF7B07"/>
    <w:rPr>
      <w:color w:val="0000FF" w:themeColor="hyperlink"/>
      <w:u w:val="single"/>
    </w:rPr>
  </w:style>
  <w:style w:type="character" w:styleId="UnresolvedMention">
    <w:name w:val="Unresolved Mention"/>
    <w:basedOn w:val="DefaultParagraphFont"/>
    <w:uiPriority w:val="99"/>
    <w:semiHidden/>
    <w:unhideWhenUsed/>
    <w:rsid w:val="00DF7B07"/>
    <w:rPr>
      <w:color w:val="605E5C"/>
      <w:shd w:val="clear" w:color="auto" w:fill="E1DFDD"/>
    </w:rPr>
  </w:style>
  <w:style w:type="paragraph" w:styleId="NoSpacing">
    <w:name w:val="No Spacing"/>
    <w:uiPriority w:val="1"/>
    <w:qFormat/>
    <w:rsid w:val="006C38C8"/>
    <w:pPr>
      <w:widowControl/>
      <w:autoSpaceDE/>
      <w:autoSpaceDN/>
    </w:pPr>
    <w:rPr>
      <w:lang w:val="en-GB"/>
    </w:rPr>
  </w:style>
  <w:style w:type="character" w:customStyle="1" w:styleId="A2">
    <w:name w:val="A2"/>
    <w:uiPriority w:val="99"/>
    <w:rsid w:val="006C38C8"/>
    <w:rPr>
      <w:rFonts w:ascii="Myriad Pro" w:hAnsi="Myriad Pro" w:cs="Myriad Pro" w:hint="default"/>
      <w:color w:val="000000"/>
      <w:sz w:val="22"/>
      <w:szCs w:val="22"/>
    </w:rPr>
  </w:style>
  <w:style w:type="table" w:styleId="TableGrid">
    <w:name w:val="Table Grid"/>
    <w:basedOn w:val="TableNormal"/>
    <w:rsid w:val="00B677B3"/>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0">
    <w:name w:val="contentpasted0"/>
    <w:basedOn w:val="DefaultParagraphFont"/>
    <w:rsid w:val="00B677B3"/>
  </w:style>
  <w:style w:type="paragraph" w:customStyle="1" w:styleId="Default">
    <w:name w:val="Default"/>
    <w:rsid w:val="00B677B3"/>
    <w:pPr>
      <w:widowControl/>
      <w:adjustRightInd w:val="0"/>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bffdbc-c7c3-4a20-a9fe-53a900f7509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E8E7F2EAB4D742A12098B82334851F" ma:contentTypeVersion="11" ma:contentTypeDescription="Create a new document." ma:contentTypeScope="" ma:versionID="f300e25eb64be4c175f3e15cb650b231">
  <xsd:schema xmlns:xsd="http://www.w3.org/2001/XMLSchema" xmlns:xs="http://www.w3.org/2001/XMLSchema" xmlns:p="http://schemas.microsoft.com/office/2006/metadata/properties" xmlns:ns2="c0bffdbc-c7c3-4a20-a9fe-53a900f75099" targetNamespace="http://schemas.microsoft.com/office/2006/metadata/properties" ma:root="true" ma:fieldsID="8159a216d55683035fc5067443ec1cd6" ns2:_="">
    <xsd:import namespace="c0bffdbc-c7c3-4a20-a9fe-53a900f750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ffdbc-c7c3-4a20-a9fe-53a900f75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0d44e8b-392e-4aa5-8e28-2ed071f1382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B0DA6E-358E-4846-AB7E-4416B14859BB}">
  <ds:schemaRefs>
    <ds:schemaRef ds:uri="http://schemas.microsoft.com/office/2006/metadata/properties"/>
    <ds:schemaRef ds:uri="http://schemas.microsoft.com/office/infopath/2007/PartnerControls"/>
    <ds:schemaRef ds:uri="c0bffdbc-c7c3-4a20-a9fe-53a900f75099"/>
  </ds:schemaRefs>
</ds:datastoreItem>
</file>

<file path=customXml/itemProps2.xml><?xml version="1.0" encoding="utf-8"?>
<ds:datastoreItem xmlns:ds="http://schemas.openxmlformats.org/officeDocument/2006/customXml" ds:itemID="{47549571-4A2D-4B87-9839-8C7B9EF650D3}">
  <ds:schemaRefs>
    <ds:schemaRef ds:uri="http://schemas.microsoft.com/sharepoint/v3/contenttype/forms"/>
  </ds:schemaRefs>
</ds:datastoreItem>
</file>

<file path=customXml/itemProps3.xml><?xml version="1.0" encoding="utf-8"?>
<ds:datastoreItem xmlns:ds="http://schemas.openxmlformats.org/officeDocument/2006/customXml" ds:itemID="{6E6CBDEE-4E19-401F-B215-A806FA560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ffdbc-c7c3-4a20-a9fe-53a900f75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1360</Words>
  <Characters>7756</Characters>
  <Application>Microsoft Office Word</Application>
  <DocSecurity>4</DocSecurity>
  <Lines>64</Lines>
  <Paragraphs>18</Paragraphs>
  <ScaleCrop>false</ScaleCrop>
  <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Nicholls</dc:creator>
  <cp:lastModifiedBy>Emma Garry</cp:lastModifiedBy>
  <cp:revision>2</cp:revision>
  <dcterms:created xsi:type="dcterms:W3CDTF">2026-09-03T12:55:00Z</dcterms:created>
  <dcterms:modified xsi:type="dcterms:W3CDTF">2026-09-03T12:55:00Z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2025-10-28T00:00:00Z</vt:filetime>
  </property>
  <property fmtid="{D5CDD505-2E9C-101B-9397-08002B2CF9AE}" pid="3" name="Creator">
    <vt:lpwstr>Adobe InDesign 20.5 (Windows)</vt:lpwstr>
  </property>
  <property fmtid="{D5CDD505-2E9C-101B-9397-08002B2CF9AE}" pid="4" name="LastSaved">
    <vt:filetime>2025-10-28T00:00:00Z</vt:filetime>
  </property>
  <property fmtid="{D5CDD505-2E9C-101B-9397-08002B2CF9AE}" pid="5" name="Producer">
    <vt:lpwstr>Adobe PDF Library 17.0</vt:lpwstr>
  </property>
  <property fmtid="{D5CDD505-2E9C-101B-9397-08002B2CF9AE}" pid="6" name="MSIP_Label_33e06850-4bfe-4011-91f3-78d05895feca_Enabled">
    <vt:lpwstr>true</vt:lpwstr>
  </property>
  <property fmtid="{D5CDD505-2E9C-101B-9397-08002B2CF9AE}" pid="7" name="MSIP_Label_33e06850-4bfe-4011-91f3-78d05895feca_SetDate">
    <vt:lpwstr>2025-10-28T14:58:49Z</vt:lpwstr>
  </property>
  <property fmtid="{D5CDD505-2E9C-101B-9397-08002B2CF9AE}" pid="8" name="MSIP_Label_33e06850-4bfe-4011-91f3-78d05895feca_Method">
    <vt:lpwstr>Standard</vt:lpwstr>
  </property>
  <property fmtid="{D5CDD505-2E9C-101B-9397-08002B2CF9AE}" pid="9" name="MSIP_Label_33e06850-4bfe-4011-91f3-78d05895feca_Name">
    <vt:lpwstr>defa4170-0d19-0005-0004-bc88714345d2</vt:lpwstr>
  </property>
  <property fmtid="{D5CDD505-2E9C-101B-9397-08002B2CF9AE}" pid="10" name="MSIP_Label_33e06850-4bfe-4011-91f3-78d05895feca_SiteId">
    <vt:lpwstr>96fe3557-ed75-471a-9968-7bd1912c0245</vt:lpwstr>
  </property>
  <property fmtid="{D5CDD505-2E9C-101B-9397-08002B2CF9AE}" pid="11" name="MSIP_Label_33e06850-4bfe-4011-91f3-78d05895feca_ActionId">
    <vt:lpwstr>5e261f67-fa71-49b5-8c4e-fd5cb9547298</vt:lpwstr>
  </property>
  <property fmtid="{D5CDD505-2E9C-101B-9397-08002B2CF9AE}" pid="12" name="MSIP_Label_33e06850-4bfe-4011-91f3-78d05895feca_ContentBits">
    <vt:lpwstr>0</vt:lpwstr>
  </property>
  <property fmtid="{D5CDD505-2E9C-101B-9397-08002B2CF9AE}" pid="13" name="MSIP_Label_33e06850-4bfe-4011-91f3-78d05895feca_Tag">
    <vt:lpwstr>10, 3, 0, 1</vt:lpwstr>
  </property>
  <property fmtid="{D5CDD505-2E9C-101B-9397-08002B2CF9AE}" pid="14" name="ContentTypeId">
    <vt:lpwstr>0x010100CAE8E7F2EAB4D742A12098B82334851F</vt:lpwstr>
  </property>
  <property fmtid="{D5CDD505-2E9C-101B-9397-08002B2CF9AE}" pid="15" name="MediaServiceImageTags">
    <vt:lpwstr/>
  </property>
</Properties>
</file>